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6DC" w:rsidRPr="00E066DC" w:rsidRDefault="00A35B02" w:rsidP="00E066DC">
      <w:pPr>
        <w:rPr>
          <w:b/>
          <w:sz w:val="28"/>
        </w:rPr>
      </w:pPr>
      <w:r w:rsidRPr="00E066DC">
        <w:rPr>
          <w:b/>
          <w:sz w:val="28"/>
        </w:rPr>
        <w:t>Employers for National Service Opportunit</w:t>
      </w:r>
      <w:r w:rsidR="00620F1A" w:rsidRPr="00E066DC">
        <w:rPr>
          <w:b/>
          <w:sz w:val="28"/>
        </w:rPr>
        <w:t>y</w:t>
      </w:r>
    </w:p>
    <w:p w:rsidR="00620F1A" w:rsidRPr="00A5354B" w:rsidRDefault="00620F1A" w:rsidP="00620F1A">
      <w:pPr>
        <w:pStyle w:val="NormalWeb"/>
        <w:jc w:val="center"/>
        <w:rPr>
          <w:sz w:val="22"/>
        </w:rPr>
      </w:pPr>
      <w:r w:rsidRPr="00A5354B">
        <w:rPr>
          <w:rStyle w:val="Emphasis"/>
          <w:sz w:val="22"/>
        </w:rPr>
        <w:t>“If you’re an employer who wants to hire talented, dedicated, patriotic, skilled, tireless, energetic workers, look to AmeriCorps, look to the Peace Corps… Citizens who perform national service are special.  You want them on your team.” </w:t>
      </w:r>
      <w:r w:rsidRPr="00A5354B">
        <w:rPr>
          <w:sz w:val="22"/>
        </w:rPr>
        <w:br/>
      </w:r>
      <w:r w:rsidRPr="00A5354B">
        <w:rPr>
          <w:rStyle w:val="Emphasis"/>
          <w:sz w:val="22"/>
        </w:rPr>
        <w:t>– President Obama</w:t>
      </w:r>
    </w:p>
    <w:p w:rsidR="00E066DC" w:rsidRDefault="00F34301">
      <w:r>
        <w:t xml:space="preserve">As part of the 20th anniversary of AmeriCorps commemoration at the White House, President Obama announced </w:t>
      </w:r>
      <w:hyperlink r:id="rId4" w:tgtFrame="_blank" w:history="1">
        <w:r>
          <w:rPr>
            <w:rStyle w:val="Emphasis"/>
            <w:color w:val="0000FF"/>
            <w:u w:val="single"/>
          </w:rPr>
          <w:t>Employers of National Service</w:t>
        </w:r>
      </w:hyperlink>
      <w:r>
        <w:t xml:space="preserve">, a new cross-sector partnership that </w:t>
      </w:r>
      <w:r w:rsidRPr="00620F1A">
        <w:rPr>
          <w:b/>
        </w:rPr>
        <w:t>encourages employers to create recruitment, hiring, and advancement opportunities for alumni of AmeriCorps and Peace Corps.</w:t>
      </w:r>
      <w:r>
        <w:t xml:space="preserve"> </w:t>
      </w:r>
    </w:p>
    <w:p w:rsidR="00E066DC" w:rsidRDefault="00E0152A">
      <w:r w:rsidRPr="00E0152A">
        <w:rPr>
          <w:shd w:val="clear" w:color="auto" w:fill="C00000"/>
        </w:rPr>
        <w:pict>
          <v:rect id="_x0000_i1035" style="width:0;height:1.5pt" o:hralign="center" o:hrstd="t" o:hr="t" fillcolor="#a0a0a0" stroked="f"/>
        </w:pict>
      </w:r>
    </w:p>
    <w:p w:rsidR="00E066DC" w:rsidRPr="00E066DC" w:rsidRDefault="00E066DC" w:rsidP="00E066DC">
      <w:pPr>
        <w:rPr>
          <w:sz w:val="28"/>
        </w:rPr>
      </w:pPr>
      <w:r w:rsidRPr="00E066DC">
        <w:rPr>
          <w:sz w:val="28"/>
        </w:rPr>
        <w:t>How can you become an Employer for National Service?</w:t>
      </w:r>
    </w:p>
    <w:p w:rsidR="00E066DC" w:rsidRDefault="00E066DC">
      <w:r>
        <w:rPr>
          <w:noProof/>
        </w:rPr>
        <w:drawing>
          <wp:anchor distT="0" distB="0" distL="114300" distR="114300" simplePos="0" relativeHeight="251658240" behindDoc="1" locked="0" layoutInCell="1" allowOverlap="1">
            <wp:simplePos x="0" y="0"/>
            <wp:positionH relativeFrom="column">
              <wp:posOffset>66675</wp:posOffset>
            </wp:positionH>
            <wp:positionV relativeFrom="paragraph">
              <wp:posOffset>635</wp:posOffset>
            </wp:positionV>
            <wp:extent cx="2449830" cy="1860550"/>
            <wp:effectExtent l="19050" t="0" r="7620" b="0"/>
            <wp:wrapTight wrapText="bothSides">
              <wp:wrapPolygon edited="0">
                <wp:start x="-168" y="0"/>
                <wp:lineTo x="-168" y="21453"/>
                <wp:lineTo x="21667" y="21453"/>
                <wp:lineTo x="21667" y="0"/>
                <wp:lineTo x="-168" y="0"/>
              </wp:wrapPolygon>
            </wp:wrapTight>
            <wp:docPr id="3" name="Picture 2" descr="14-15_Anchorage_AmeriCorps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5_Anchorage_AmeriCorps20.JPG"/>
                    <pic:cNvPicPr/>
                  </pic:nvPicPr>
                  <pic:blipFill>
                    <a:blip r:embed="rId5" cstate="print"/>
                    <a:srcRect l="5157" t="12888" r="8389"/>
                    <a:stretch>
                      <a:fillRect/>
                    </a:stretch>
                  </pic:blipFill>
                  <pic:spPr>
                    <a:xfrm>
                      <a:off x="0" y="0"/>
                      <a:ext cx="2449830" cy="1860550"/>
                    </a:xfrm>
                    <a:prstGeom prst="rect">
                      <a:avLst/>
                    </a:prstGeom>
                  </pic:spPr>
                </pic:pic>
              </a:graphicData>
            </a:graphic>
          </wp:anchor>
        </w:drawing>
      </w:r>
      <w:r w:rsidR="00F34301">
        <w:t>J</w:t>
      </w:r>
      <w:r w:rsidR="00A95BDC" w:rsidRPr="00A95BDC">
        <w:t>oin</w:t>
      </w:r>
      <w:r w:rsidR="00A95BDC">
        <w:t xml:space="preserve"> nonprofits, corporations, local government entities and federal government agencies across the nation who are</w:t>
      </w:r>
      <w:r w:rsidR="00F34301">
        <w:t xml:space="preserve"> </w:t>
      </w:r>
      <w:r w:rsidR="00A95BDC" w:rsidRPr="00E066DC">
        <w:rPr>
          <w:b/>
        </w:rPr>
        <w:t>indicating interest in hiring national service alumni</w:t>
      </w:r>
      <w:r w:rsidR="00A95BDC">
        <w:t xml:space="preserve"> in relevant job postings and </w:t>
      </w:r>
      <w:r w:rsidR="00A95BDC" w:rsidRPr="00620F1A">
        <w:rPr>
          <w:b/>
        </w:rPr>
        <w:t>placing a checkbox on job applications that asks about past national service experience</w:t>
      </w:r>
      <w:r w:rsidR="00F34301" w:rsidRPr="00620F1A">
        <w:rPr>
          <w:b/>
        </w:rPr>
        <w:t>.</w:t>
      </w:r>
      <w:r w:rsidR="00F34301">
        <w:t xml:space="preserve">  </w:t>
      </w:r>
    </w:p>
    <w:p w:rsidR="00A95BDC" w:rsidRPr="00A95BDC" w:rsidRDefault="00A95BDC">
      <w:r>
        <w:t>Any employer that signs up to participate by December 31, 2014 will be considered a charter Employer of National Service.</w:t>
      </w:r>
      <w:r w:rsidR="00E066DC">
        <w:t xml:space="preserve">  </w:t>
      </w:r>
      <w:r w:rsidR="00E066DC" w:rsidRPr="00E066DC">
        <w:rPr>
          <w:b/>
        </w:rPr>
        <w:t>Email employers@cns.gov.</w:t>
      </w:r>
    </w:p>
    <w:p w:rsidR="00A5354B" w:rsidRDefault="00A5354B"/>
    <w:p w:rsidR="00E0152A" w:rsidRDefault="00E0152A" w:rsidP="00A5354B">
      <w:r w:rsidRPr="00E0152A">
        <w:rPr>
          <w:shd w:val="clear" w:color="auto" w:fill="C00000"/>
        </w:rPr>
        <w:pict>
          <v:rect id="_x0000_i1027" style="width:0;height:1.5pt" o:hralign="center" o:hrstd="t" o:hr="t" fillcolor="#a0a0a0" stroked="f"/>
        </w:pict>
      </w:r>
    </w:p>
    <w:p w:rsidR="00E0152A" w:rsidRPr="00E0152A" w:rsidRDefault="00E0152A" w:rsidP="00A5354B"/>
    <w:p w:rsidR="00E066DC" w:rsidRPr="00E066DC" w:rsidRDefault="00E066DC" w:rsidP="00A5354B">
      <w:pPr>
        <w:rPr>
          <w:b/>
        </w:rPr>
      </w:pPr>
      <w:r w:rsidRPr="00E066DC">
        <w:rPr>
          <w:b/>
        </w:rPr>
        <w:t>Links:</w:t>
      </w:r>
    </w:p>
    <w:p w:rsidR="00A35B02" w:rsidRDefault="007F6E96" w:rsidP="00A5354B">
      <w:r>
        <w:t>CNCS Website</w:t>
      </w:r>
      <w:r w:rsidR="00E066DC">
        <w:t xml:space="preserve">: </w:t>
      </w:r>
      <w:hyperlink r:id="rId6" w:history="1">
        <w:r w:rsidR="00A35B02" w:rsidRPr="00A35B02">
          <w:rPr>
            <w:rStyle w:val="Hyperlink"/>
          </w:rPr>
          <w:t>http://www.nationalservice.gov/sp</w:t>
        </w:r>
        <w:r w:rsidR="00A35B02" w:rsidRPr="00A35B02">
          <w:rPr>
            <w:rStyle w:val="Hyperlink"/>
          </w:rPr>
          <w:t>e</w:t>
        </w:r>
        <w:r w:rsidR="00A35B02" w:rsidRPr="00A35B02">
          <w:rPr>
            <w:rStyle w:val="Hyperlink"/>
          </w:rPr>
          <w:t>cial-initiatives/employers-national-service</w:t>
        </w:r>
      </w:hyperlink>
      <w:r w:rsidR="00A35B02">
        <w:t xml:space="preserve"> </w:t>
      </w:r>
    </w:p>
    <w:p w:rsidR="00A35B02" w:rsidRDefault="00E066DC" w:rsidP="00A5354B">
      <w:r>
        <w:t xml:space="preserve">Fact Sheet: </w:t>
      </w:r>
      <w:hyperlink r:id="rId7" w:history="1">
        <w:r w:rsidR="00A35B02" w:rsidRPr="00A35B02">
          <w:rPr>
            <w:rStyle w:val="Hyperlink"/>
          </w:rPr>
          <w:t>http://www.nationalservice.gov/documents/fact-sheets/2014/employers-national-service-fact-sheet</w:t>
        </w:r>
      </w:hyperlink>
    </w:p>
    <w:p w:rsidR="00A35B02" w:rsidRDefault="00E066DC" w:rsidP="00A5354B">
      <w:r>
        <w:t xml:space="preserve">President </w:t>
      </w:r>
      <w:proofErr w:type="spellStart"/>
      <w:r>
        <w:t>Obama's</w:t>
      </w:r>
      <w:proofErr w:type="spellEnd"/>
      <w:r>
        <w:t xml:space="preserve"> Speech: </w:t>
      </w:r>
      <w:hyperlink r:id="rId8" w:history="1">
        <w:r w:rsidR="00A35B02" w:rsidRPr="00A35B02">
          <w:rPr>
            <w:rStyle w:val="Hyperlink"/>
          </w:rPr>
          <w:t>http://blog.americorpsalums.org/2014/09/12/president-announces-new-initiative-employers-of-service/</w:t>
        </w:r>
      </w:hyperlink>
      <w:r w:rsidR="00A35B02">
        <w:t xml:space="preserve"> </w:t>
      </w:r>
    </w:p>
    <w:p w:rsidR="00A35B02" w:rsidRDefault="00E066DC" w:rsidP="00A5354B">
      <w:r>
        <w:t xml:space="preserve">Top 5 Skills AmeriCorps Members Bring: </w:t>
      </w:r>
      <w:hyperlink r:id="rId9" w:history="1">
        <w:r w:rsidR="00A35B02" w:rsidRPr="00A35B02">
          <w:rPr>
            <w:rStyle w:val="Hyperlink"/>
          </w:rPr>
          <w:t>http://c.ymcdn.com/sites/www.americorpsalums.org/resource/resmgr/Employers_of_National_Service/Top.5.Ski</w:t>
        </w:r>
        <w:r w:rsidR="00A35B02" w:rsidRPr="00A35B02">
          <w:rPr>
            <w:rStyle w:val="Hyperlink"/>
          </w:rPr>
          <w:t>l</w:t>
        </w:r>
        <w:r w:rsidR="00A35B02" w:rsidRPr="00A35B02">
          <w:rPr>
            <w:rStyle w:val="Hyperlink"/>
          </w:rPr>
          <w:t>ls.pdf</w:t>
        </w:r>
      </w:hyperlink>
    </w:p>
    <w:sectPr w:rsidR="00A35B02" w:rsidSect="00E066DC">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35B02"/>
    <w:rsid w:val="000F145B"/>
    <w:rsid w:val="00357746"/>
    <w:rsid w:val="00620F1A"/>
    <w:rsid w:val="00753D55"/>
    <w:rsid w:val="007F6E96"/>
    <w:rsid w:val="009D2E6A"/>
    <w:rsid w:val="00A35B02"/>
    <w:rsid w:val="00A5354B"/>
    <w:rsid w:val="00A95BDC"/>
    <w:rsid w:val="00AB135E"/>
    <w:rsid w:val="00B56ED3"/>
    <w:rsid w:val="00C030F9"/>
    <w:rsid w:val="00C231D1"/>
    <w:rsid w:val="00E0152A"/>
    <w:rsid w:val="00E066DC"/>
    <w:rsid w:val="00ED4BB7"/>
    <w:rsid w:val="00F34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B02"/>
    <w:rPr>
      <w:color w:val="0000FF" w:themeColor="hyperlink"/>
      <w:u w:val="single"/>
    </w:rPr>
  </w:style>
  <w:style w:type="character" w:styleId="FollowedHyperlink">
    <w:name w:val="FollowedHyperlink"/>
    <w:basedOn w:val="DefaultParagraphFont"/>
    <w:uiPriority w:val="99"/>
    <w:semiHidden/>
    <w:unhideWhenUsed/>
    <w:rsid w:val="00C030F9"/>
    <w:rPr>
      <w:color w:val="800080" w:themeColor="followedHyperlink"/>
      <w:u w:val="single"/>
    </w:rPr>
  </w:style>
  <w:style w:type="paragraph" w:styleId="NormalWeb">
    <w:name w:val="Normal (Web)"/>
    <w:basedOn w:val="Normal"/>
    <w:uiPriority w:val="99"/>
    <w:unhideWhenUsed/>
    <w:rsid w:val="00C030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30F9"/>
    <w:rPr>
      <w:i/>
      <w:iCs/>
    </w:rPr>
  </w:style>
  <w:style w:type="paragraph" w:styleId="BalloonText">
    <w:name w:val="Balloon Text"/>
    <w:basedOn w:val="Normal"/>
    <w:link w:val="BalloonTextChar"/>
    <w:uiPriority w:val="99"/>
    <w:semiHidden/>
    <w:unhideWhenUsed/>
    <w:rsid w:val="00C231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D1"/>
    <w:rPr>
      <w:rFonts w:ascii="Tahoma" w:hAnsi="Tahoma" w:cs="Tahoma"/>
      <w:sz w:val="16"/>
      <w:szCs w:val="16"/>
    </w:rPr>
  </w:style>
  <w:style w:type="character" w:styleId="Strong">
    <w:name w:val="Strong"/>
    <w:basedOn w:val="DefaultParagraphFont"/>
    <w:uiPriority w:val="22"/>
    <w:qFormat/>
    <w:rsid w:val="00A95BDC"/>
    <w:rPr>
      <w:b/>
      <w:bCs/>
    </w:rPr>
  </w:style>
</w:styles>
</file>

<file path=word/webSettings.xml><?xml version="1.0" encoding="utf-8"?>
<w:webSettings xmlns:r="http://schemas.openxmlformats.org/officeDocument/2006/relationships" xmlns:w="http://schemas.openxmlformats.org/wordprocessingml/2006/main">
  <w:divs>
    <w:div w:id="754519653">
      <w:bodyDiv w:val="1"/>
      <w:marLeft w:val="0"/>
      <w:marRight w:val="0"/>
      <w:marTop w:val="0"/>
      <w:marBottom w:val="0"/>
      <w:divBdr>
        <w:top w:val="none" w:sz="0" w:space="0" w:color="auto"/>
        <w:left w:val="none" w:sz="0" w:space="0" w:color="auto"/>
        <w:bottom w:val="none" w:sz="0" w:space="0" w:color="auto"/>
        <w:right w:val="none" w:sz="0" w:space="0" w:color="auto"/>
      </w:divBdr>
    </w:div>
    <w:div w:id="183660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log.americorpsalums.org/2014/09/12/president-announces-new-initiative-employers-of-service/%20" TargetMode="External"/><Relationship Id="rId3" Type="http://schemas.openxmlformats.org/officeDocument/2006/relationships/webSettings" Target="webSettings.xml"/><Relationship Id="rId7" Type="http://schemas.openxmlformats.org/officeDocument/2006/relationships/hyperlink" Target="http://www.nationalservice.gov/documents/fact-sheets/2014/employers-national-service-fact-she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ionalservice.gov/special-initiatives/employers-national-service%2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nationalservice.gov/special-initiatives/employers-national-service" TargetMode="External"/><Relationship Id="rId9" Type="http://schemas.openxmlformats.org/officeDocument/2006/relationships/hyperlink" Target="http://c.ymcdn.com/sites/www.americorpsalums.org/resource/resmgr/Employers_of_National_Service/Top.5.Skil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acmgr</dc:creator>
  <cp:lastModifiedBy>acassist</cp:lastModifiedBy>
  <cp:revision>5</cp:revision>
  <dcterms:created xsi:type="dcterms:W3CDTF">2014-12-10T00:38:00Z</dcterms:created>
  <dcterms:modified xsi:type="dcterms:W3CDTF">2014-12-10T00:58:00Z</dcterms:modified>
</cp:coreProperties>
</file>