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02" w:rsidRPr="004923B8" w:rsidRDefault="00BC7664">
      <w:pPr>
        <w:rPr>
          <w:rFonts w:cstheme="minorHAnsi"/>
          <w:b/>
          <w:sz w:val="24"/>
          <w:szCs w:val="24"/>
        </w:rPr>
      </w:pPr>
      <w:bookmarkStart w:id="0" w:name="_GoBack"/>
      <w:bookmarkEnd w:id="0"/>
      <w:r w:rsidRPr="004923B8">
        <w:rPr>
          <w:rFonts w:cstheme="minorHAnsi"/>
          <w:b/>
          <w:sz w:val="24"/>
          <w:szCs w:val="24"/>
        </w:rPr>
        <w:t>White Supremacist Culture</w:t>
      </w:r>
      <w:r w:rsidRPr="004923B8">
        <w:rPr>
          <w:rFonts w:cstheme="minorHAnsi"/>
          <w:b/>
          <w:sz w:val="24"/>
          <w:szCs w:val="24"/>
        </w:rPr>
        <w:br/>
        <w:t>Spirituality Night Activity</w:t>
      </w:r>
      <w:r w:rsidR="001114F9">
        <w:rPr>
          <w:rFonts w:cstheme="minorHAnsi"/>
          <w:b/>
          <w:sz w:val="24"/>
          <w:szCs w:val="24"/>
        </w:rPr>
        <w:t xml:space="preserve"> – Adapted from SURJ</w:t>
      </w:r>
      <w:r w:rsidR="00A840F9">
        <w:rPr>
          <w:rFonts w:cstheme="minorHAnsi"/>
          <w:b/>
          <w:sz w:val="24"/>
          <w:szCs w:val="24"/>
        </w:rPr>
        <w:br/>
      </w:r>
      <w:r w:rsidR="00A840F9">
        <w:rPr>
          <w:rFonts w:cstheme="minorHAnsi"/>
          <w:b/>
          <w:sz w:val="24"/>
          <w:szCs w:val="24"/>
        </w:rPr>
        <w:br/>
        <w:t>Print out Guide, and List of White Supremacist Culture Characteristics for each person.</w:t>
      </w:r>
    </w:p>
    <w:p w:rsidR="00BC7664" w:rsidRPr="004923B8" w:rsidRDefault="004923B8" w:rsidP="00BC7664">
      <w:pPr>
        <w:rPr>
          <w:rFonts w:cstheme="minorHAnsi"/>
          <w:sz w:val="24"/>
          <w:szCs w:val="24"/>
        </w:rPr>
      </w:pPr>
      <w:r w:rsidRPr="004923B8">
        <w:rPr>
          <w:rFonts w:eastAsia="Times New Roman" w:cstheme="minorHAnsi"/>
          <w:b/>
          <w:sz w:val="24"/>
          <w:szCs w:val="24"/>
        </w:rPr>
        <w:t>Purpose:</w:t>
      </w:r>
      <w:r w:rsidRPr="004923B8">
        <w:rPr>
          <w:rFonts w:eastAsia="Times New Roman" w:cstheme="minorHAnsi"/>
          <w:sz w:val="24"/>
          <w:szCs w:val="24"/>
        </w:rPr>
        <w:t xml:space="preserve"> To</w:t>
      </w:r>
      <w:r w:rsidR="00BC7664" w:rsidRPr="00BC7664">
        <w:rPr>
          <w:rFonts w:eastAsia="Times New Roman" w:cstheme="minorHAnsi"/>
          <w:sz w:val="24"/>
          <w:szCs w:val="24"/>
        </w:rPr>
        <w:t xml:space="preserve"> understand that racism is more than personal, that it is institutional and cultural, systemic and structural. </w:t>
      </w:r>
      <w:r w:rsidRPr="004923B8">
        <w:rPr>
          <w:rFonts w:eastAsia="Times New Roman" w:cstheme="minorHAnsi"/>
          <w:sz w:val="24"/>
          <w:szCs w:val="24"/>
        </w:rPr>
        <w:t>To become more aware of how white supremacist culture impacts all of our lives and to figure out ways to interrupt and transform it.</w:t>
      </w:r>
    </w:p>
    <w:p w:rsidR="005A2C87" w:rsidRPr="006943C4" w:rsidRDefault="005A2C87" w:rsidP="005A2C87">
      <w:pPr>
        <w:autoSpaceDE w:val="0"/>
        <w:autoSpaceDN w:val="0"/>
        <w:adjustRightInd w:val="0"/>
        <w:spacing w:after="0" w:line="240" w:lineRule="auto"/>
        <w:rPr>
          <w:rFonts w:cstheme="minorHAnsi"/>
          <w:b/>
          <w:i/>
        </w:rPr>
      </w:pPr>
      <w:r w:rsidRPr="006943C4">
        <w:rPr>
          <w:rFonts w:cstheme="minorHAnsi"/>
          <w:b/>
          <w:i/>
        </w:rPr>
        <w:t xml:space="preserve">Tonight we’re going to define and work with the concept of white supremacy culture                     </w:t>
      </w:r>
      <w:r w:rsidR="00BC7664" w:rsidRPr="006943C4">
        <w:rPr>
          <w:rFonts w:cstheme="minorHAnsi"/>
          <w:b/>
          <w:i/>
        </w:rPr>
        <w:t xml:space="preserve">   </w:t>
      </w:r>
      <w:r w:rsidRPr="006943C4">
        <w:rPr>
          <w:rFonts w:cstheme="minorHAnsi"/>
          <w:b/>
          <w:i/>
        </w:rPr>
        <w:br/>
        <w:t>For the purposes of our discussion tonight, we’re going to define culture as the beliefs and values held by a group of people. Another way of thinking about culture is how a group of people define wh</w:t>
      </w:r>
      <w:r w:rsidR="000206CB">
        <w:rPr>
          <w:rFonts w:cstheme="minorHAnsi"/>
          <w:b/>
          <w:i/>
        </w:rPr>
        <w:t xml:space="preserve">at is “normal” and what is “not </w:t>
      </w:r>
      <w:r w:rsidRPr="006943C4">
        <w:rPr>
          <w:rFonts w:cstheme="minorHAnsi"/>
          <w:b/>
          <w:i/>
        </w:rPr>
        <w:t>normal.”</w:t>
      </w:r>
      <w:r w:rsidRPr="006943C4">
        <w:rPr>
          <w:rFonts w:cstheme="minorHAnsi"/>
          <w:b/>
          <w:i/>
        </w:rPr>
        <w:br/>
      </w:r>
    </w:p>
    <w:p w:rsidR="00BC7664" w:rsidRPr="006943C4" w:rsidRDefault="005A2C87" w:rsidP="006943C4">
      <w:pPr>
        <w:autoSpaceDE w:val="0"/>
        <w:autoSpaceDN w:val="0"/>
        <w:adjustRightInd w:val="0"/>
        <w:spacing w:after="0" w:line="240" w:lineRule="auto"/>
        <w:rPr>
          <w:rFonts w:cstheme="minorHAnsi"/>
          <w:b/>
          <w:i/>
        </w:rPr>
      </w:pPr>
      <w:r w:rsidRPr="006943C4">
        <w:rPr>
          <w:rFonts w:cstheme="minorHAnsi"/>
          <w:b/>
          <w:i/>
        </w:rPr>
        <w:t>As the illustration indicates, the longer we swim in a</w:t>
      </w:r>
      <w:r w:rsidR="006943C4">
        <w:rPr>
          <w:rFonts w:cstheme="minorHAnsi"/>
          <w:b/>
          <w:i/>
        </w:rPr>
        <w:t xml:space="preserve"> culture, the more invisible it </w:t>
      </w:r>
      <w:r w:rsidRPr="006943C4">
        <w:rPr>
          <w:rFonts w:cstheme="minorHAnsi"/>
          <w:b/>
          <w:i/>
        </w:rPr>
        <w:t>becomes. This is especially true when we live</w:t>
      </w:r>
      <w:r w:rsidR="006943C4">
        <w:rPr>
          <w:rFonts w:cstheme="minorHAnsi"/>
          <w:b/>
          <w:i/>
        </w:rPr>
        <w:t xml:space="preserve"> in a culture that has power to </w:t>
      </w:r>
      <w:r w:rsidRPr="006943C4">
        <w:rPr>
          <w:rFonts w:cstheme="minorHAnsi"/>
          <w:b/>
          <w:i/>
        </w:rPr>
        <w:t>define reality for groups of people with different cultures.</w:t>
      </w:r>
      <w:r w:rsidR="00BC7664" w:rsidRPr="006943C4">
        <w:rPr>
          <w:rFonts w:cstheme="minorHAnsi"/>
          <w:b/>
          <w:i/>
        </w:rPr>
        <w:t xml:space="preserve">     </w:t>
      </w:r>
      <w:r w:rsidR="006943C4">
        <w:rPr>
          <w:rFonts w:cstheme="minorHAnsi"/>
          <w:b/>
          <w:i/>
        </w:rPr>
        <w:br/>
      </w:r>
      <w:r w:rsidR="00BC7664" w:rsidRPr="006943C4">
        <w:rPr>
          <w:rFonts w:cstheme="minorHAnsi"/>
          <w:b/>
          <w:i/>
        </w:rPr>
        <w:t xml:space="preserve">        </w:t>
      </w:r>
    </w:p>
    <w:p w:rsidR="00BC7664" w:rsidRPr="00BC7664" w:rsidRDefault="00BC7664" w:rsidP="00BC7664">
      <w:pPr>
        <w:spacing w:after="120" w:line="240" w:lineRule="auto"/>
        <w:outlineLvl w:val="1"/>
        <w:rPr>
          <w:rFonts w:eastAsia="Times New Roman" w:cstheme="minorHAnsi"/>
          <w:b/>
          <w:bCs/>
          <w:color w:val="333333"/>
        </w:rPr>
      </w:pPr>
      <w:r w:rsidRPr="00BC7664">
        <w:rPr>
          <w:rFonts w:eastAsia="Times New Roman" w:cstheme="minorHAnsi"/>
          <w:b/>
          <w:bCs/>
          <w:color w:val="333333"/>
        </w:rPr>
        <w:t>What is culture?</w:t>
      </w:r>
    </w:p>
    <w:p w:rsidR="00BC7664" w:rsidRPr="00A840F9" w:rsidRDefault="004923B8" w:rsidP="004923B8">
      <w:pPr>
        <w:rPr>
          <w:rFonts w:eastAsia="Times New Roman" w:cstheme="minorHAnsi"/>
          <w:color w:val="2A2A2A"/>
        </w:rPr>
      </w:pPr>
      <w:r w:rsidRPr="00A840F9">
        <w:rPr>
          <w:rFonts w:eastAsia="Times New Roman" w:cstheme="minorHAnsi"/>
          <w:noProof/>
          <w:color w:val="7C7C7C"/>
        </w:rPr>
        <w:drawing>
          <wp:anchor distT="0" distB="0" distL="114300" distR="114300" simplePos="0" relativeHeight="251660288" behindDoc="0" locked="0" layoutInCell="1" allowOverlap="1">
            <wp:simplePos x="0" y="0"/>
            <wp:positionH relativeFrom="margin">
              <wp:align>right</wp:align>
            </wp:positionH>
            <wp:positionV relativeFrom="paragraph">
              <wp:posOffset>393065</wp:posOffset>
            </wp:positionV>
            <wp:extent cx="2886075" cy="2476500"/>
            <wp:effectExtent l="0" t="0" r="9525" b="0"/>
            <wp:wrapSquare wrapText="bothSides"/>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6075" cy="2476500"/>
                    </a:xfrm>
                    <a:prstGeom prst="rect">
                      <a:avLst/>
                    </a:prstGeom>
                    <a:noFill/>
                    <a:ln>
                      <a:noFill/>
                    </a:ln>
                  </pic:spPr>
                </pic:pic>
              </a:graphicData>
            </a:graphic>
          </wp:anchor>
        </w:drawing>
      </w:r>
      <w:r w:rsidR="00BC7664" w:rsidRPr="00BC7664">
        <w:rPr>
          <w:rFonts w:eastAsia="Times New Roman" w:cstheme="minorHAnsi"/>
          <w:color w:val="2A2A2A"/>
        </w:rPr>
        <w:t>Culture refers to the knowledge, experience, beliefs, values,</w:t>
      </w:r>
      <w:r w:rsidR="00BC7664" w:rsidRPr="00A840F9">
        <w:rPr>
          <w:rFonts w:eastAsia="Times New Roman" w:cstheme="minorHAnsi"/>
          <w:color w:val="2A2A2A"/>
        </w:rPr>
        <w:t xml:space="preserve"> </w:t>
      </w:r>
      <w:r w:rsidR="00BC7664" w:rsidRPr="00BC7664">
        <w:rPr>
          <w:rFonts w:eastAsia="Times New Roman" w:cstheme="minorHAnsi"/>
          <w:color w:val="2A2A2A"/>
        </w:rPr>
        <w:t>at</w:t>
      </w:r>
      <w:r w:rsidRPr="00A840F9">
        <w:rPr>
          <w:rFonts w:eastAsia="Times New Roman" w:cstheme="minorHAnsi"/>
          <w:color w:val="2A2A2A"/>
        </w:rPr>
        <w:t xml:space="preserve">titudes, meanings, </w:t>
      </w:r>
      <w:r w:rsidR="00BC7664" w:rsidRPr="00A840F9">
        <w:rPr>
          <w:rFonts w:eastAsia="Times New Roman" w:cstheme="minorHAnsi"/>
          <w:color w:val="2A2A2A"/>
        </w:rPr>
        <w:t xml:space="preserve">hierarchies, </w:t>
      </w:r>
      <w:r w:rsidR="00BC7664" w:rsidRPr="00BC7664">
        <w:rPr>
          <w:rFonts w:eastAsia="Times New Roman" w:cstheme="minorHAnsi"/>
          <w:color w:val="2A2A2A"/>
        </w:rPr>
        <w:t>religion, notions of time, roles, spatial relations, concepts of the universe, and material objects</w:t>
      </w:r>
      <w:r w:rsidRPr="00A840F9">
        <w:rPr>
          <w:rFonts w:eastAsia="Times New Roman" w:cstheme="minorHAnsi"/>
          <w:color w:val="2A2A2A"/>
        </w:rPr>
        <w:t xml:space="preserve"> </w:t>
      </w:r>
      <w:r w:rsidR="00BC7664" w:rsidRPr="00BC7664">
        <w:rPr>
          <w:rFonts w:eastAsia="Times New Roman" w:cstheme="minorHAnsi"/>
          <w:color w:val="2A2A2A"/>
        </w:rPr>
        <w:t>and possessions acquired by a group of people in the course of generations through individual and group striving.</w:t>
      </w:r>
      <w:r w:rsidR="00BC7664" w:rsidRPr="00BC7664">
        <w:rPr>
          <w:rFonts w:eastAsia="Times New Roman" w:cstheme="minorHAnsi"/>
          <w:color w:val="2A2A2A"/>
        </w:rPr>
        <w:br/>
      </w:r>
      <w:r w:rsidR="00BC7664" w:rsidRPr="00BC7664">
        <w:rPr>
          <w:rFonts w:eastAsia="Times New Roman" w:cstheme="minorHAnsi"/>
          <w:color w:val="2A2A2A"/>
        </w:rPr>
        <w:br/>
        <w:t>Culture is the knowledge shared by a group of people.</w:t>
      </w:r>
      <w:r w:rsidR="00BC7664" w:rsidRPr="00BC7664">
        <w:rPr>
          <w:rFonts w:eastAsia="Times New Roman" w:cstheme="minorHAnsi"/>
          <w:color w:val="2A2A2A"/>
        </w:rPr>
        <w:br/>
      </w:r>
      <w:r w:rsidR="00BC7664" w:rsidRPr="00BC7664">
        <w:rPr>
          <w:rFonts w:eastAsia="Times New Roman" w:cstheme="minorHAnsi"/>
          <w:color w:val="2A2A2A"/>
        </w:rPr>
        <w:br/>
        <w:t>Culture is communication, communication is culture.</w:t>
      </w:r>
      <w:r w:rsidR="00BC7664" w:rsidRPr="00BC7664">
        <w:rPr>
          <w:rFonts w:eastAsia="Times New Roman" w:cstheme="minorHAnsi"/>
          <w:color w:val="2A2A2A"/>
        </w:rPr>
        <w:br/>
      </w:r>
      <w:r w:rsidR="00BC7664" w:rsidRPr="00BC7664">
        <w:rPr>
          <w:rFonts w:eastAsia="Times New Roman" w:cstheme="minorHAnsi"/>
          <w:color w:val="2A2A2A"/>
        </w:rPr>
        <w:br/>
        <w:t>A culture is a way of life of a group of people--the behaviors, beliefs, values, and symbols that they accept, generally without thinking about the</w:t>
      </w:r>
      <w:r w:rsidR="00BC7664" w:rsidRPr="00A840F9">
        <w:rPr>
          <w:rFonts w:eastAsia="Times New Roman" w:cstheme="minorHAnsi"/>
          <w:color w:val="2A2A2A"/>
        </w:rPr>
        <w:t xml:space="preserve">m, and that are passed along by </w:t>
      </w:r>
      <w:r w:rsidR="00BC7664" w:rsidRPr="00BC7664">
        <w:rPr>
          <w:rFonts w:eastAsia="Times New Roman" w:cstheme="minorHAnsi"/>
          <w:color w:val="2A2A2A"/>
        </w:rPr>
        <w:t>communication and imitation from one generation to the next.</w:t>
      </w:r>
      <w:r w:rsidR="00BC7664" w:rsidRPr="00BC7664">
        <w:rPr>
          <w:rFonts w:eastAsia="Times New Roman" w:cstheme="minorHAnsi"/>
          <w:color w:val="7C7C7C"/>
        </w:rPr>
        <w:br/>
      </w:r>
      <w:r w:rsidR="00BC7664" w:rsidRPr="00BC7664">
        <w:rPr>
          <w:rFonts w:eastAsia="Times New Roman" w:cstheme="minorHAnsi"/>
          <w:color w:val="7C7C7C"/>
        </w:rPr>
        <w:br/>
      </w:r>
      <w:r w:rsidR="00BC7664" w:rsidRPr="00BC7664">
        <w:rPr>
          <w:rFonts w:eastAsia="Times New Roman" w:cstheme="minorHAnsi"/>
          <w:color w:val="2A2A2A"/>
        </w:rPr>
        <w:t>Culture is a collective programming of the mind that distinguishes</w:t>
      </w:r>
      <w:r w:rsidR="00BC7664" w:rsidRPr="00A840F9">
        <w:rPr>
          <w:rFonts w:eastAsia="Times New Roman" w:cstheme="minorHAnsi"/>
          <w:color w:val="2A2A2A"/>
        </w:rPr>
        <w:t xml:space="preserve"> </w:t>
      </w:r>
      <w:r w:rsidR="00BC7664" w:rsidRPr="00BC7664">
        <w:rPr>
          <w:rFonts w:eastAsia="Times New Roman" w:cstheme="minorHAnsi"/>
          <w:color w:val="2A2A2A"/>
        </w:rPr>
        <w:t>the members of one group or category of people from another.</w:t>
      </w:r>
    </w:p>
    <w:p w:rsidR="005A2C87" w:rsidRPr="005A2C87" w:rsidRDefault="005A2C87" w:rsidP="005A2C87">
      <w:pPr>
        <w:autoSpaceDE w:val="0"/>
        <w:autoSpaceDN w:val="0"/>
        <w:adjustRightInd w:val="0"/>
        <w:spacing w:after="0" w:line="240" w:lineRule="auto"/>
        <w:rPr>
          <w:rFonts w:eastAsia="Times New Roman" w:cstheme="minorHAnsi"/>
          <w:b/>
          <w:bCs/>
          <w:color w:val="333333"/>
          <w:sz w:val="27"/>
          <w:szCs w:val="27"/>
        </w:rPr>
      </w:pPr>
      <w:r w:rsidRPr="005A2C87">
        <w:rPr>
          <w:rFonts w:cstheme="minorHAnsi"/>
          <w:b/>
          <w:i/>
          <w:sz w:val="20"/>
          <w:szCs w:val="20"/>
        </w:rPr>
        <w:t>When we talk about mainstream culture or dominant culture, we are talking about the way those with power shape the values, beliefs, norms, and standards of a group. Dominant culture has the power to guide and shape reality through the lens it provides to shape the way we see the world. One way to identify dominant culture is to identify what we consider normal or to identify what we assume is true. For example, the dominant U.S. culture teaches us that the right to profit is more important than the rights of people to work for a living wage. Or to have adequate health care. Or good schools. Or a sustainable environment.</w:t>
      </w:r>
    </w:p>
    <w:p w:rsidR="00A840F9" w:rsidRDefault="00A840F9" w:rsidP="005A2C87">
      <w:pPr>
        <w:autoSpaceDE w:val="0"/>
        <w:autoSpaceDN w:val="0"/>
        <w:adjustRightInd w:val="0"/>
        <w:spacing w:after="0" w:line="240" w:lineRule="auto"/>
        <w:rPr>
          <w:rFonts w:eastAsia="Times New Roman" w:cstheme="minorHAnsi"/>
          <w:b/>
          <w:bCs/>
          <w:color w:val="333333"/>
          <w:sz w:val="24"/>
          <w:szCs w:val="24"/>
        </w:rPr>
      </w:pPr>
    </w:p>
    <w:p w:rsidR="00A840F9" w:rsidRDefault="00A840F9" w:rsidP="005A2C87">
      <w:pPr>
        <w:autoSpaceDE w:val="0"/>
        <w:autoSpaceDN w:val="0"/>
        <w:adjustRightInd w:val="0"/>
        <w:spacing w:after="0" w:line="240" w:lineRule="auto"/>
        <w:rPr>
          <w:rFonts w:eastAsia="Times New Roman" w:cstheme="minorHAnsi"/>
          <w:b/>
          <w:bCs/>
          <w:color w:val="333333"/>
          <w:sz w:val="24"/>
          <w:szCs w:val="24"/>
        </w:rPr>
      </w:pPr>
    </w:p>
    <w:p w:rsidR="00A840F9" w:rsidRDefault="00A840F9" w:rsidP="005A2C87">
      <w:pPr>
        <w:autoSpaceDE w:val="0"/>
        <w:autoSpaceDN w:val="0"/>
        <w:adjustRightInd w:val="0"/>
        <w:spacing w:after="0" w:line="240" w:lineRule="auto"/>
        <w:rPr>
          <w:rFonts w:eastAsia="Times New Roman" w:cstheme="minorHAnsi"/>
          <w:b/>
          <w:bCs/>
          <w:color w:val="333333"/>
          <w:sz w:val="24"/>
          <w:szCs w:val="24"/>
        </w:rPr>
      </w:pPr>
    </w:p>
    <w:p w:rsidR="00BC7664" w:rsidRPr="005A2C87" w:rsidRDefault="00BC7664" w:rsidP="005A2C87">
      <w:pPr>
        <w:autoSpaceDE w:val="0"/>
        <w:autoSpaceDN w:val="0"/>
        <w:adjustRightInd w:val="0"/>
        <w:spacing w:after="0" w:line="240" w:lineRule="auto"/>
        <w:rPr>
          <w:rFonts w:eastAsia="Times New Roman" w:cstheme="minorHAnsi"/>
          <w:b/>
          <w:bCs/>
          <w:color w:val="333333"/>
          <w:sz w:val="27"/>
          <w:szCs w:val="27"/>
        </w:rPr>
      </w:pPr>
      <w:r w:rsidRPr="00BC7664">
        <w:rPr>
          <w:rFonts w:eastAsia="Times New Roman" w:cstheme="minorHAnsi"/>
          <w:b/>
          <w:bCs/>
          <w:color w:val="333333"/>
          <w:sz w:val="24"/>
          <w:szCs w:val="24"/>
        </w:rPr>
        <w:t>What is cultural racism?</w:t>
      </w:r>
    </w:p>
    <w:p w:rsidR="00A840F9" w:rsidRDefault="00A840F9" w:rsidP="00BC7664">
      <w:pPr>
        <w:shd w:val="clear" w:color="auto" w:fill="FFFFFF"/>
        <w:spacing w:after="120" w:line="240" w:lineRule="auto"/>
        <w:outlineLvl w:val="1"/>
        <w:rPr>
          <w:rFonts w:eastAsia="Times New Roman" w:cstheme="minorHAnsi"/>
          <w:color w:val="2A2A2A"/>
        </w:rPr>
      </w:pPr>
      <w:r w:rsidRPr="00A840F9">
        <w:rPr>
          <w:rFonts w:cstheme="minorHAnsi"/>
          <w:noProof/>
        </w:rPr>
        <w:drawing>
          <wp:anchor distT="0" distB="0" distL="114300" distR="114300" simplePos="0" relativeHeight="251659264" behindDoc="0" locked="0" layoutInCell="1" allowOverlap="1">
            <wp:simplePos x="0" y="0"/>
            <wp:positionH relativeFrom="column">
              <wp:posOffset>-342900</wp:posOffset>
            </wp:positionH>
            <wp:positionV relativeFrom="paragraph">
              <wp:posOffset>219710</wp:posOffset>
            </wp:positionV>
            <wp:extent cx="2955290" cy="2695575"/>
            <wp:effectExtent l="0" t="0" r="0" b="9525"/>
            <wp:wrapSquare wrapText="bothSides"/>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5290" cy="2695575"/>
                    </a:xfrm>
                    <a:prstGeom prst="rect">
                      <a:avLst/>
                    </a:prstGeom>
                    <a:noFill/>
                    <a:ln>
                      <a:noFill/>
                    </a:ln>
                  </pic:spPr>
                </pic:pic>
              </a:graphicData>
            </a:graphic>
          </wp:anchor>
        </w:drawing>
      </w:r>
    </w:p>
    <w:p w:rsidR="00BC7664" w:rsidRPr="00A840F9" w:rsidRDefault="00BC7664" w:rsidP="00BC7664">
      <w:pPr>
        <w:shd w:val="clear" w:color="auto" w:fill="FFFFFF"/>
        <w:spacing w:after="120" w:line="240" w:lineRule="auto"/>
        <w:outlineLvl w:val="1"/>
        <w:rPr>
          <w:rFonts w:eastAsia="Times New Roman" w:cstheme="minorHAnsi"/>
          <w:color w:val="2A2A2A"/>
        </w:rPr>
      </w:pPr>
      <w:r w:rsidRPr="00BC7664">
        <w:rPr>
          <w:rFonts w:eastAsia="Times New Roman" w:cstheme="minorHAnsi"/>
          <w:color w:val="2A2A2A"/>
        </w:rPr>
        <w:t xml:space="preserve">Cultural racism is how the dominant culture is founded upon </w:t>
      </w:r>
      <w:r w:rsidRPr="00A840F9">
        <w:rPr>
          <w:rFonts w:eastAsia="Times New Roman" w:cstheme="minorHAnsi"/>
          <w:color w:val="2A2A2A"/>
        </w:rPr>
        <w:t xml:space="preserve">and then shapes norms, values, </w:t>
      </w:r>
      <w:r w:rsidRPr="00BC7664">
        <w:rPr>
          <w:rFonts w:eastAsia="Times New Roman" w:cstheme="minorHAnsi"/>
          <w:color w:val="2A2A2A"/>
        </w:rPr>
        <w:t>beliefs and standards to advantage white people and oppress People of Color.</w:t>
      </w:r>
      <w:r w:rsidR="004923B8" w:rsidRPr="00A840F9">
        <w:rPr>
          <w:rFonts w:eastAsia="Times New Roman" w:cstheme="minorHAnsi"/>
          <w:color w:val="2A2A2A"/>
        </w:rPr>
        <w:t xml:space="preserve"> </w:t>
      </w:r>
      <w:r w:rsidRPr="00BC7664">
        <w:rPr>
          <w:rFonts w:eastAsia="Times New Roman" w:cstheme="minorHAnsi"/>
          <w:color w:val="2A2A2A"/>
        </w:rPr>
        <w:br/>
      </w:r>
      <w:r w:rsidRPr="00A840F9">
        <w:rPr>
          <w:rFonts w:eastAsia="Times New Roman" w:cstheme="minorHAnsi"/>
          <w:color w:val="2A2A2A"/>
        </w:rPr>
        <w:br/>
      </w:r>
      <w:r w:rsidRPr="00BC7664">
        <w:rPr>
          <w:rFonts w:eastAsia="Times New Roman" w:cstheme="minorHAnsi"/>
          <w:color w:val="2A2A2A"/>
        </w:rPr>
        <w:t>Cultural racism is how the dominant culture defines reality to advantage white people and oppress People of Color.</w:t>
      </w:r>
      <w:r w:rsidRPr="00BC7664">
        <w:rPr>
          <w:rFonts w:eastAsia="Times New Roman" w:cstheme="minorHAnsi"/>
          <w:color w:val="2A2A2A"/>
        </w:rPr>
        <w:br/>
      </w:r>
      <w:r w:rsidRPr="00BC7664">
        <w:rPr>
          <w:rFonts w:eastAsia="Times New Roman" w:cstheme="minorHAnsi"/>
          <w:color w:val="2A2A2A"/>
        </w:rPr>
        <w:br/>
        <w:t>Cultural raci</w:t>
      </w:r>
      <w:r w:rsidRPr="00A840F9">
        <w:rPr>
          <w:rFonts w:eastAsia="Times New Roman" w:cstheme="minorHAnsi"/>
          <w:color w:val="2A2A2A"/>
        </w:rPr>
        <w:t xml:space="preserve">sm uses cultural differences to </w:t>
      </w:r>
      <w:r w:rsidRPr="00BC7664">
        <w:rPr>
          <w:rFonts w:eastAsia="Times New Roman" w:cstheme="minorHAnsi"/>
          <w:color w:val="2A2A2A"/>
        </w:rPr>
        <w:t>overtly and covertl</w:t>
      </w:r>
      <w:r w:rsidRPr="00A840F9">
        <w:rPr>
          <w:rFonts w:eastAsia="Times New Roman" w:cstheme="minorHAnsi"/>
          <w:color w:val="2A2A2A"/>
        </w:rPr>
        <w:t xml:space="preserve">y assign value and normality to </w:t>
      </w:r>
      <w:r w:rsidRPr="00BC7664">
        <w:rPr>
          <w:rFonts w:eastAsia="Times New Roman" w:cstheme="minorHAnsi"/>
          <w:color w:val="2A2A2A"/>
        </w:rPr>
        <w:t>white people and whiteness in order to ratio</w:t>
      </w:r>
      <w:r w:rsidRPr="00A840F9">
        <w:rPr>
          <w:rFonts w:eastAsia="Times New Roman" w:cstheme="minorHAnsi"/>
          <w:color w:val="2A2A2A"/>
        </w:rPr>
        <w:t xml:space="preserve">nalize </w:t>
      </w:r>
      <w:r w:rsidRPr="00BC7664">
        <w:rPr>
          <w:rFonts w:eastAsia="Times New Roman" w:cstheme="minorHAnsi"/>
          <w:color w:val="2A2A2A"/>
        </w:rPr>
        <w:t>the unequal sta</w:t>
      </w:r>
      <w:r w:rsidRPr="00A840F9">
        <w:rPr>
          <w:rFonts w:eastAsia="Times New Roman" w:cstheme="minorHAnsi"/>
          <w:color w:val="2A2A2A"/>
        </w:rPr>
        <w:t xml:space="preserve">tus and degrading treatment of </w:t>
      </w:r>
      <w:r w:rsidRPr="00BC7664">
        <w:rPr>
          <w:rFonts w:eastAsia="Times New Roman" w:cstheme="minorHAnsi"/>
          <w:color w:val="2A2A2A"/>
        </w:rPr>
        <w:t>People and Communities of Color</w:t>
      </w:r>
      <w:r w:rsidRPr="00A840F9">
        <w:rPr>
          <w:rFonts w:eastAsia="Times New Roman" w:cstheme="minorHAnsi"/>
          <w:color w:val="2A2A2A"/>
        </w:rPr>
        <w:t>.</w:t>
      </w:r>
    </w:p>
    <w:p w:rsidR="00BC7664" w:rsidRPr="00A840F9" w:rsidRDefault="00BC7664" w:rsidP="00BC7664">
      <w:pPr>
        <w:shd w:val="clear" w:color="auto" w:fill="FFFFFF"/>
        <w:spacing w:after="120" w:line="240" w:lineRule="auto"/>
        <w:outlineLvl w:val="1"/>
        <w:rPr>
          <w:rFonts w:eastAsia="Times New Roman" w:cstheme="minorHAnsi"/>
          <w:color w:val="2A2A2A"/>
        </w:rPr>
      </w:pPr>
    </w:p>
    <w:p w:rsidR="004923B8" w:rsidRPr="004923B8" w:rsidRDefault="004923B8" w:rsidP="00BC7664">
      <w:pPr>
        <w:shd w:val="clear" w:color="auto" w:fill="FFFFFF"/>
        <w:spacing w:after="120" w:line="240" w:lineRule="auto"/>
        <w:outlineLvl w:val="1"/>
        <w:rPr>
          <w:rFonts w:eastAsia="Times New Roman" w:cstheme="minorHAnsi"/>
          <w:color w:val="2A2A2A"/>
          <w:sz w:val="24"/>
          <w:szCs w:val="24"/>
        </w:rPr>
      </w:pPr>
    </w:p>
    <w:p w:rsidR="00A840F9" w:rsidRPr="004923B8" w:rsidRDefault="00A840F9" w:rsidP="00BC7664">
      <w:pPr>
        <w:shd w:val="clear" w:color="auto" w:fill="FFFFFF"/>
        <w:spacing w:after="120" w:line="240" w:lineRule="auto"/>
        <w:outlineLvl w:val="1"/>
        <w:rPr>
          <w:rFonts w:eastAsia="Times New Roman" w:cstheme="minorHAnsi"/>
          <w:color w:val="2A2A2A"/>
          <w:sz w:val="24"/>
          <w:szCs w:val="24"/>
        </w:rPr>
      </w:pPr>
    </w:p>
    <w:p w:rsidR="004923B8" w:rsidRPr="00A840F9" w:rsidRDefault="005A2C87" w:rsidP="005A2C87">
      <w:pPr>
        <w:autoSpaceDE w:val="0"/>
        <w:autoSpaceDN w:val="0"/>
        <w:adjustRightInd w:val="0"/>
        <w:spacing w:after="0" w:line="240" w:lineRule="auto"/>
        <w:rPr>
          <w:rFonts w:cstheme="minorHAnsi"/>
          <w:b/>
          <w:i/>
        </w:rPr>
      </w:pPr>
      <w:r>
        <w:rPr>
          <w:rFonts w:cstheme="minorHAnsi"/>
          <w:b/>
          <w:i/>
          <w:sz w:val="20"/>
          <w:szCs w:val="20"/>
        </w:rPr>
        <w:br/>
      </w:r>
      <w:r w:rsidRPr="00A840F9">
        <w:rPr>
          <w:rFonts w:cstheme="minorHAnsi"/>
          <w:b/>
          <w:i/>
        </w:rPr>
        <w:t>Cultural racism is how the mainstream/dominant culture defines reality to advantage white people and oppress People of Color. Cultural racism reflects all the ways in which mainstream/dominant culture tells us that white people and whiteness are valuable and valued – safe, trustworthy, qualified, beautiful, deserving – and that People and Communities of Color are without value –dangerous, criminal, unqualified, undeserving, inhuman.</w:t>
      </w:r>
    </w:p>
    <w:p w:rsidR="00A840F9" w:rsidRPr="00A840F9" w:rsidRDefault="005A2C87" w:rsidP="005A2C87">
      <w:pPr>
        <w:autoSpaceDE w:val="0"/>
        <w:autoSpaceDN w:val="0"/>
        <w:adjustRightInd w:val="0"/>
        <w:spacing w:after="0" w:line="240" w:lineRule="auto"/>
        <w:rPr>
          <w:rFonts w:cstheme="minorHAnsi"/>
          <w:b/>
          <w:i/>
        </w:rPr>
      </w:pPr>
      <w:r w:rsidRPr="00A840F9">
        <w:rPr>
          <w:rFonts w:cstheme="minorHAnsi"/>
          <w:b/>
          <w:i/>
        </w:rPr>
        <w:br/>
        <w:t>One of our most powerful cultural stories is that POC in general and Black people and communities in particular are dangerous and violent. Over and over again we can point to examples where white people have targeted, assaulted, and killed POC. The justification, often backed up by law, is that the Person or Community of Color posed a threat, even when that is clearly not the case.</w:t>
      </w:r>
      <w:r w:rsidRPr="00A840F9">
        <w:rPr>
          <w:rFonts w:cstheme="minorHAnsi"/>
          <w:b/>
          <w:i/>
        </w:rPr>
        <w:br/>
      </w:r>
    </w:p>
    <w:p w:rsidR="005A2C87" w:rsidRPr="00A840F9" w:rsidRDefault="005A2C87" w:rsidP="005A2C87">
      <w:pPr>
        <w:autoSpaceDE w:val="0"/>
        <w:autoSpaceDN w:val="0"/>
        <w:adjustRightInd w:val="0"/>
        <w:spacing w:after="0" w:line="240" w:lineRule="auto"/>
        <w:rPr>
          <w:rFonts w:cstheme="minorHAnsi"/>
          <w:b/>
          <w:i/>
        </w:rPr>
      </w:pPr>
      <w:r w:rsidRPr="00A840F9">
        <w:rPr>
          <w:rFonts w:cstheme="minorHAnsi"/>
          <w:b/>
          <w:i/>
        </w:rPr>
        <w:br/>
      </w:r>
      <w:r w:rsidR="00A840F9" w:rsidRPr="00A840F9">
        <w:rPr>
          <w:rFonts w:cstheme="minorHAnsi"/>
          <w:b/>
          <w:i/>
          <w:u w:val="single"/>
        </w:rPr>
        <w:t>**</w:t>
      </w:r>
      <w:r w:rsidRPr="00A840F9">
        <w:rPr>
          <w:rFonts w:cstheme="minorHAnsi"/>
          <w:b/>
          <w:i/>
          <w:u w:val="single"/>
        </w:rPr>
        <w:t xml:space="preserve">Discussion Question: </w:t>
      </w:r>
      <w:r w:rsidRPr="00A840F9">
        <w:rPr>
          <w:rFonts w:cstheme="minorHAnsi"/>
          <w:b/>
          <w:i/>
        </w:rPr>
        <w:t>Can you come up with another example of a widely held cultural norm that</w:t>
      </w:r>
    </w:p>
    <w:p w:rsidR="004923B8" w:rsidRPr="00A840F9" w:rsidRDefault="005A2C87" w:rsidP="005A2C87">
      <w:pPr>
        <w:autoSpaceDE w:val="0"/>
        <w:autoSpaceDN w:val="0"/>
        <w:adjustRightInd w:val="0"/>
        <w:spacing w:after="0" w:line="240" w:lineRule="auto"/>
        <w:rPr>
          <w:rFonts w:cstheme="minorHAnsi"/>
          <w:b/>
          <w:i/>
        </w:rPr>
      </w:pPr>
      <w:r w:rsidRPr="00A840F9">
        <w:rPr>
          <w:rFonts w:cstheme="minorHAnsi"/>
          <w:b/>
          <w:i/>
        </w:rPr>
        <w:t>perpetuates racism?</w:t>
      </w:r>
    </w:p>
    <w:p w:rsidR="004923B8" w:rsidRPr="00A840F9" w:rsidRDefault="004923B8" w:rsidP="00BC7664">
      <w:pPr>
        <w:shd w:val="clear" w:color="auto" w:fill="FFFFFF"/>
        <w:spacing w:after="120" w:line="240" w:lineRule="auto"/>
        <w:outlineLvl w:val="1"/>
        <w:rPr>
          <w:rFonts w:eastAsia="Times New Roman" w:cstheme="minorHAnsi"/>
          <w:b/>
          <w:color w:val="2A2A2A"/>
        </w:rPr>
      </w:pPr>
    </w:p>
    <w:p w:rsidR="00A840F9" w:rsidRPr="00A840F9" w:rsidRDefault="00A840F9" w:rsidP="00BC7664">
      <w:pPr>
        <w:shd w:val="clear" w:color="auto" w:fill="FFFFFF"/>
        <w:spacing w:after="120" w:line="240" w:lineRule="auto"/>
        <w:outlineLvl w:val="1"/>
        <w:rPr>
          <w:rFonts w:eastAsia="Times New Roman" w:cstheme="minorHAnsi"/>
          <w:b/>
          <w:color w:val="2A2A2A"/>
        </w:rPr>
      </w:pPr>
    </w:p>
    <w:p w:rsidR="005A2C87" w:rsidRPr="00A840F9" w:rsidRDefault="00A840F9" w:rsidP="00BC7664">
      <w:pPr>
        <w:shd w:val="clear" w:color="auto" w:fill="FFFFFF"/>
        <w:spacing w:after="120" w:line="240" w:lineRule="auto"/>
        <w:outlineLvl w:val="1"/>
        <w:rPr>
          <w:rFonts w:eastAsia="Times New Roman" w:cstheme="minorHAnsi"/>
          <w:b/>
          <w:color w:val="2A2A2A"/>
        </w:rPr>
      </w:pPr>
      <w:r w:rsidRPr="00A840F9">
        <w:rPr>
          <w:rFonts w:eastAsia="Times New Roman" w:cstheme="minorHAnsi"/>
          <w:b/>
          <w:color w:val="2A2A2A"/>
          <w:u w:val="single"/>
        </w:rPr>
        <w:t>**</w:t>
      </w:r>
      <w:r w:rsidR="005A2C87" w:rsidRPr="00A840F9">
        <w:rPr>
          <w:rFonts w:eastAsia="Times New Roman" w:cstheme="minorHAnsi"/>
          <w:b/>
          <w:color w:val="2A2A2A"/>
          <w:u w:val="single"/>
        </w:rPr>
        <w:t>Discussion Question</w:t>
      </w:r>
      <w:r w:rsidR="005A2C87" w:rsidRPr="00A840F9">
        <w:rPr>
          <w:rFonts w:eastAsia="Times New Roman" w:cstheme="minorHAnsi"/>
          <w:b/>
          <w:color w:val="2A2A2A"/>
        </w:rPr>
        <w:t>: What is the purpose of function of cultural racism?</w:t>
      </w:r>
    </w:p>
    <w:p w:rsidR="005A2C87" w:rsidRPr="00A840F9" w:rsidRDefault="005A2C87" w:rsidP="005A2C87">
      <w:pPr>
        <w:autoSpaceDE w:val="0"/>
        <w:autoSpaceDN w:val="0"/>
        <w:adjustRightInd w:val="0"/>
        <w:spacing w:after="0" w:line="240" w:lineRule="auto"/>
        <w:rPr>
          <w:rFonts w:cstheme="minorHAnsi"/>
          <w:b/>
          <w:i/>
        </w:rPr>
      </w:pPr>
      <w:r w:rsidRPr="00A840F9">
        <w:rPr>
          <w:rFonts w:cstheme="minorHAnsi"/>
          <w:b/>
          <w:i/>
          <w:u w:val="single"/>
        </w:rPr>
        <w:t xml:space="preserve">Some </w:t>
      </w:r>
      <w:r w:rsidR="00A840F9" w:rsidRPr="00A840F9">
        <w:rPr>
          <w:rFonts w:cstheme="minorHAnsi"/>
          <w:b/>
          <w:i/>
          <w:u w:val="single"/>
        </w:rPr>
        <w:t xml:space="preserve">Possible </w:t>
      </w:r>
      <w:r w:rsidRPr="00A840F9">
        <w:rPr>
          <w:rFonts w:cstheme="minorHAnsi"/>
          <w:b/>
          <w:i/>
          <w:u w:val="single"/>
        </w:rPr>
        <w:t>Answers:</w:t>
      </w:r>
      <w:r w:rsidRPr="00A840F9">
        <w:rPr>
          <w:rFonts w:cstheme="minorHAnsi"/>
          <w:b/>
          <w:i/>
        </w:rPr>
        <w:t xml:space="preserve"> A major purpose of cultural racism is to justify racist policies and procedures. Another purpose of cultural racism is to divide white people from POC, POC from other POC, white people from other white people, and all of us from ourselves.</w:t>
      </w:r>
    </w:p>
    <w:p w:rsidR="005A2C87" w:rsidRDefault="005A2C87" w:rsidP="00BC7664">
      <w:pPr>
        <w:shd w:val="clear" w:color="auto" w:fill="FFFFFF"/>
        <w:spacing w:after="120" w:line="240" w:lineRule="auto"/>
        <w:outlineLvl w:val="1"/>
        <w:rPr>
          <w:rFonts w:ascii="Avenir-Book" w:hAnsi="Avenir-Book" w:cs="Avenir-Book"/>
          <w:sz w:val="15"/>
          <w:szCs w:val="15"/>
        </w:rPr>
      </w:pPr>
    </w:p>
    <w:p w:rsidR="005A2C87" w:rsidRDefault="005A2C87" w:rsidP="00BC7664">
      <w:pPr>
        <w:shd w:val="clear" w:color="auto" w:fill="FFFFFF"/>
        <w:spacing w:after="120" w:line="240" w:lineRule="auto"/>
        <w:outlineLvl w:val="1"/>
        <w:rPr>
          <w:rFonts w:ascii="Avenir-Book" w:hAnsi="Avenir-Book" w:cs="Avenir-Book"/>
          <w:sz w:val="15"/>
          <w:szCs w:val="15"/>
        </w:rPr>
      </w:pPr>
    </w:p>
    <w:p w:rsidR="00BC7664" w:rsidRPr="00BC7664" w:rsidRDefault="00BC7664" w:rsidP="00BC7664">
      <w:pPr>
        <w:shd w:val="clear" w:color="auto" w:fill="FFFFFF"/>
        <w:spacing w:after="120" w:line="240" w:lineRule="auto"/>
        <w:outlineLvl w:val="1"/>
        <w:rPr>
          <w:rFonts w:eastAsia="Times New Roman" w:cstheme="minorHAnsi"/>
          <w:b/>
          <w:bCs/>
          <w:color w:val="333333"/>
          <w:sz w:val="24"/>
          <w:szCs w:val="24"/>
        </w:rPr>
      </w:pPr>
      <w:r w:rsidRPr="00BC7664">
        <w:rPr>
          <w:rFonts w:eastAsia="Times New Roman" w:cstheme="minorHAnsi"/>
          <w:b/>
          <w:bCs/>
          <w:color w:val="333333"/>
          <w:sz w:val="24"/>
          <w:szCs w:val="24"/>
        </w:rPr>
        <w:t>What is white supremacy culture?</w:t>
      </w:r>
    </w:p>
    <w:p w:rsidR="00BC7664" w:rsidRPr="00A840F9" w:rsidRDefault="00BC7664" w:rsidP="00BC7664">
      <w:pPr>
        <w:shd w:val="clear" w:color="auto" w:fill="FFFFFF"/>
        <w:spacing w:line="240" w:lineRule="auto"/>
        <w:rPr>
          <w:rFonts w:eastAsia="Times New Roman" w:cstheme="minorHAnsi"/>
          <w:color w:val="2A2A2A"/>
        </w:rPr>
      </w:pPr>
      <w:r w:rsidRPr="00BC7664">
        <w:rPr>
          <w:rFonts w:eastAsia="Times New Roman" w:cstheme="minorHAnsi"/>
          <w:color w:val="2A2A2A"/>
        </w:rPr>
        <w:lastRenderedPageBreak/>
        <w:t>White supremacy culture is the idea (ideology) that white people and the ideas, thoughts, beliefs, and actions of white people are superior to People of Color and their ideas, thoughts, beliefs, and actions.</w:t>
      </w:r>
    </w:p>
    <w:p w:rsidR="00BC7664" w:rsidRPr="00BC7664" w:rsidRDefault="00BC7664" w:rsidP="00BC7664">
      <w:pPr>
        <w:shd w:val="clear" w:color="auto" w:fill="FFFFFF"/>
        <w:spacing w:line="240" w:lineRule="auto"/>
        <w:rPr>
          <w:rFonts w:eastAsia="Times New Roman" w:cstheme="minorHAnsi"/>
          <w:color w:val="7C7C7C"/>
        </w:rPr>
      </w:pPr>
      <w:r w:rsidRPr="00A840F9">
        <w:rPr>
          <w:rFonts w:cstheme="minorHAnsi"/>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3154065" cy="2371725"/>
            <wp:effectExtent l="0" t="0" r="8255" b="0"/>
            <wp:wrapSquare wrapText="bothSides"/>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4065" cy="2371725"/>
                    </a:xfrm>
                    <a:prstGeom prst="rect">
                      <a:avLst/>
                    </a:prstGeom>
                    <a:noFill/>
                    <a:ln>
                      <a:noFill/>
                    </a:ln>
                  </pic:spPr>
                </pic:pic>
              </a:graphicData>
            </a:graphic>
          </wp:anchor>
        </w:drawing>
      </w:r>
      <w:r w:rsidRPr="00BC7664">
        <w:rPr>
          <w:rFonts w:eastAsia="Times New Roman" w:cstheme="minorHAnsi"/>
          <w:color w:val="2A2A2A"/>
        </w:rPr>
        <w:br/>
      </w:r>
      <w:r w:rsidRPr="00BC7664">
        <w:rPr>
          <w:rFonts w:eastAsia="Times New Roman" w:cstheme="minorHAnsi"/>
          <w:color w:val="2A2A2A"/>
        </w:rPr>
        <w:br/>
        <w:t>White supremacy culture is an artificial, historically constructed culture which expresses, justifies and binds together the United States white supremacy system. It is the glue that binds together white-controlled institutions into systems and white-controlled systems into the global white supremacy system. </w:t>
      </w:r>
      <w:r w:rsidRPr="00BC7664">
        <w:rPr>
          <w:rFonts w:eastAsia="Times New Roman" w:cstheme="minorHAnsi"/>
          <w:color w:val="2A2A2A"/>
        </w:rPr>
        <w:br/>
        <w:t xml:space="preserve">​[from Sharon </w:t>
      </w:r>
      <w:proofErr w:type="spellStart"/>
      <w:r w:rsidRPr="00BC7664">
        <w:rPr>
          <w:rFonts w:eastAsia="Times New Roman" w:cstheme="minorHAnsi"/>
          <w:color w:val="2A2A2A"/>
        </w:rPr>
        <w:t>Martinas</w:t>
      </w:r>
      <w:proofErr w:type="spellEnd"/>
      <w:r w:rsidRPr="00BC7664">
        <w:rPr>
          <w:rFonts w:eastAsia="Times New Roman" w:cstheme="minorHAnsi"/>
          <w:color w:val="2A2A2A"/>
        </w:rPr>
        <w:t xml:space="preserve"> and the Challenging White Supremacy Workshop]</w:t>
      </w:r>
    </w:p>
    <w:p w:rsidR="00BC7664" w:rsidRPr="00A840F9" w:rsidRDefault="00BC7664" w:rsidP="00BC7664">
      <w:pPr>
        <w:shd w:val="clear" w:color="auto" w:fill="FFFFFF"/>
        <w:spacing w:after="120" w:line="240" w:lineRule="auto"/>
        <w:outlineLvl w:val="1"/>
        <w:rPr>
          <w:rFonts w:eastAsia="Times New Roman" w:cstheme="minorHAnsi"/>
          <w:color w:val="2A2A2A"/>
        </w:rPr>
      </w:pPr>
    </w:p>
    <w:p w:rsidR="00BC7664" w:rsidRPr="00BC7664" w:rsidRDefault="00BC7664" w:rsidP="00BC7664">
      <w:pPr>
        <w:shd w:val="clear" w:color="auto" w:fill="FFFFFF"/>
        <w:spacing w:after="120" w:line="240" w:lineRule="auto"/>
        <w:outlineLvl w:val="1"/>
        <w:rPr>
          <w:rFonts w:eastAsia="Times New Roman" w:cstheme="minorHAnsi"/>
          <w:b/>
          <w:bCs/>
          <w:color w:val="333333"/>
        </w:rPr>
      </w:pPr>
    </w:p>
    <w:p w:rsidR="00BC7664" w:rsidRPr="00A840F9" w:rsidRDefault="004923B8" w:rsidP="00BC7664">
      <w:pPr>
        <w:rPr>
          <w:rFonts w:cstheme="minorHAnsi"/>
          <w:i/>
          <w:color w:val="2A2A2A"/>
          <w:shd w:val="clear" w:color="auto" w:fill="FFFFFF"/>
        </w:rPr>
      </w:pPr>
      <w:r w:rsidRPr="00A840F9">
        <w:rPr>
          <w:noProof/>
        </w:rPr>
        <w:drawing>
          <wp:anchor distT="0" distB="0" distL="114300" distR="114300" simplePos="0" relativeHeight="251661312" behindDoc="0" locked="0" layoutInCell="1" allowOverlap="1">
            <wp:simplePos x="0" y="0"/>
            <wp:positionH relativeFrom="column">
              <wp:posOffset>4476750</wp:posOffset>
            </wp:positionH>
            <wp:positionV relativeFrom="paragraph">
              <wp:posOffset>152400</wp:posOffset>
            </wp:positionV>
            <wp:extent cx="1861185" cy="2867025"/>
            <wp:effectExtent l="0" t="0" r="5715" b="9525"/>
            <wp:wrapSquare wrapText="bothSides"/>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1185" cy="2867025"/>
                    </a:xfrm>
                    <a:prstGeom prst="rect">
                      <a:avLst/>
                    </a:prstGeom>
                    <a:noFill/>
                    <a:ln>
                      <a:noFill/>
                    </a:ln>
                  </pic:spPr>
                </pic:pic>
              </a:graphicData>
            </a:graphic>
          </wp:anchor>
        </w:drawing>
      </w:r>
      <w:r w:rsidRPr="00A840F9">
        <w:rPr>
          <w:rFonts w:cstheme="minorHAnsi"/>
          <w:color w:val="2A2A2A"/>
          <w:shd w:val="clear" w:color="auto" w:fill="FFFFFF"/>
        </w:rPr>
        <w:t xml:space="preserve">White supremacy culture is reproduced by all the institutions of our society. In particular the media, the education system, western science (which played a major role in reinforcing the idea of race as a biological truth with the white race as the "ideal" top of the hierarchy), and the Christian church have played central roles in reproducing the idea of white supremacy (i.e. that white is "normal," "better," "smarter," "holy" in contrast to Black and other People and Communities of Color. </w:t>
      </w:r>
      <w:r w:rsidRPr="00A840F9">
        <w:rPr>
          <w:rFonts w:cstheme="minorHAnsi"/>
          <w:color w:val="2A2A2A"/>
        </w:rPr>
        <w:br/>
      </w:r>
      <w:r w:rsidRPr="00A840F9">
        <w:rPr>
          <w:rFonts w:cstheme="minorHAnsi"/>
          <w:color w:val="2A2A2A"/>
        </w:rPr>
        <w:br/>
      </w:r>
      <w:r w:rsidRPr="00A840F9">
        <w:rPr>
          <w:rFonts w:cstheme="minorHAnsi"/>
          <w:color w:val="2A2A2A"/>
          <w:shd w:val="clear" w:color="auto" w:fill="FFFFFF"/>
        </w:rPr>
        <w:t xml:space="preserve">**For a more in-depth discussion on "Why Black Lives Haven't Mattered: The Origins of Western Racism in Christian Hegemony," check out Paul </w:t>
      </w:r>
      <w:proofErr w:type="spellStart"/>
      <w:r w:rsidRPr="00A840F9">
        <w:rPr>
          <w:rFonts w:cstheme="minorHAnsi"/>
          <w:color w:val="2A2A2A"/>
          <w:shd w:val="clear" w:color="auto" w:fill="FFFFFF"/>
        </w:rPr>
        <w:t>Kivel's</w:t>
      </w:r>
      <w:proofErr w:type="spellEnd"/>
      <w:r w:rsidRPr="00A840F9">
        <w:rPr>
          <w:rFonts w:cstheme="minorHAnsi"/>
          <w:color w:val="2A2A2A"/>
          <w:shd w:val="clear" w:color="auto" w:fill="FFFFFF"/>
        </w:rPr>
        <w:t xml:space="preserve"> blog: </w:t>
      </w:r>
      <w:hyperlink r:id="rId10" w:history="1">
        <w:r w:rsidRPr="00A840F9">
          <w:rPr>
            <w:rStyle w:val="Hyperlink"/>
            <w:rFonts w:cstheme="minorHAnsi"/>
            <w:shd w:val="clear" w:color="auto" w:fill="FFFFFF"/>
          </w:rPr>
          <w:t>https://christianhegemony.org/why-black-lives-havent-mattered-the-origins-of-western-racism-in-christian-hegemony</w:t>
        </w:r>
      </w:hyperlink>
      <w:r w:rsidRPr="00A840F9">
        <w:rPr>
          <w:rFonts w:cstheme="minorHAnsi"/>
          <w:color w:val="2A2A2A"/>
        </w:rPr>
        <w:t xml:space="preserve">  </w:t>
      </w:r>
      <w:r w:rsidRPr="00A840F9">
        <w:rPr>
          <w:rFonts w:cstheme="minorHAnsi"/>
          <w:color w:val="2A2A2A"/>
          <w:shd w:val="clear" w:color="auto" w:fill="FFFFFF"/>
        </w:rPr>
        <w:t xml:space="preserve">For a more in-depth discussion on "The Doctrine of Discovery, Manifest Destiny, and American Exceptionalism," check out </w:t>
      </w:r>
      <w:hyperlink r:id="rId11" w:history="1">
        <w:r w:rsidRPr="00A840F9">
          <w:rPr>
            <w:rStyle w:val="Hyperlink"/>
            <w:rFonts w:cstheme="minorHAnsi"/>
            <w:shd w:val="clear" w:color="auto" w:fill="FFFFFF"/>
          </w:rPr>
          <w:t>https://christianhegemony.org/the-doctrine-of-discovery-manifest-destiny-and-american-exceptionalism</w:t>
        </w:r>
      </w:hyperlink>
    </w:p>
    <w:p w:rsidR="00A840F9" w:rsidRPr="00A840F9" w:rsidRDefault="00A840F9" w:rsidP="00BC7664">
      <w:pPr>
        <w:rPr>
          <w:rFonts w:cstheme="minorHAnsi"/>
          <w:i/>
          <w:color w:val="2A2A2A"/>
          <w:shd w:val="clear" w:color="auto" w:fill="FFFFFF"/>
        </w:rPr>
      </w:pPr>
    </w:p>
    <w:p w:rsidR="00A840F9" w:rsidRDefault="00A840F9" w:rsidP="00A840F9">
      <w:pPr>
        <w:pStyle w:val="ListParagraph"/>
        <w:numPr>
          <w:ilvl w:val="0"/>
          <w:numId w:val="2"/>
        </w:numPr>
        <w:rPr>
          <w:rFonts w:cstheme="minorHAnsi"/>
          <w:color w:val="2A2A2A"/>
          <w:shd w:val="clear" w:color="auto" w:fill="FFFFFF"/>
        </w:rPr>
      </w:pPr>
      <w:r w:rsidRPr="00A840F9">
        <w:rPr>
          <w:rFonts w:cstheme="minorHAnsi"/>
          <w:color w:val="2A2A2A"/>
          <w:shd w:val="clear" w:color="auto" w:fill="FFFFFF"/>
        </w:rPr>
        <w:t>Depending on your sense of the group- exploring these resources at other spirituality nights might be useful…</w:t>
      </w:r>
    </w:p>
    <w:p w:rsidR="00A840F9" w:rsidRDefault="00A840F9" w:rsidP="00A840F9">
      <w:pPr>
        <w:rPr>
          <w:rFonts w:cstheme="minorHAnsi"/>
          <w:color w:val="2A2A2A"/>
          <w:shd w:val="clear" w:color="auto" w:fill="FFFFFF"/>
        </w:rPr>
      </w:pPr>
    </w:p>
    <w:p w:rsidR="00A840F9" w:rsidRDefault="00A840F9" w:rsidP="00A840F9">
      <w:pPr>
        <w:rPr>
          <w:rFonts w:cstheme="minorHAnsi"/>
          <w:color w:val="2A2A2A"/>
          <w:shd w:val="clear" w:color="auto" w:fill="FFFFFF"/>
        </w:rPr>
      </w:pPr>
    </w:p>
    <w:p w:rsidR="00A840F9" w:rsidRDefault="00A840F9" w:rsidP="00A840F9">
      <w:pPr>
        <w:rPr>
          <w:rFonts w:cstheme="minorHAnsi"/>
          <w:color w:val="2A2A2A"/>
          <w:shd w:val="clear" w:color="auto" w:fill="FFFFFF"/>
        </w:rPr>
      </w:pPr>
    </w:p>
    <w:p w:rsidR="00A840F9" w:rsidRPr="00A840F9" w:rsidRDefault="00A840F9" w:rsidP="00A840F9">
      <w:pPr>
        <w:rPr>
          <w:rFonts w:cstheme="minorHAnsi"/>
          <w:color w:val="2A2A2A"/>
          <w:shd w:val="clear" w:color="auto" w:fill="FFFFFF"/>
        </w:rPr>
      </w:pPr>
    </w:p>
    <w:p w:rsidR="004923B8" w:rsidRPr="00A840F9" w:rsidRDefault="00A840F9" w:rsidP="00BC7664">
      <w:pPr>
        <w:rPr>
          <w:rFonts w:cstheme="minorHAnsi"/>
          <w:b/>
          <w:color w:val="2A2A2A"/>
          <w:shd w:val="clear" w:color="auto" w:fill="FFFFFF"/>
        </w:rPr>
      </w:pPr>
      <w:r w:rsidRPr="00A840F9">
        <w:rPr>
          <w:rFonts w:cstheme="minorHAnsi"/>
          <w:b/>
          <w:u w:val="single"/>
        </w:rPr>
        <w:t>***</w:t>
      </w:r>
      <w:r w:rsidR="006943C4" w:rsidRPr="00A840F9">
        <w:rPr>
          <w:rFonts w:cstheme="minorHAnsi"/>
          <w:b/>
          <w:u w:val="single"/>
        </w:rPr>
        <w:t xml:space="preserve">Discussion </w:t>
      </w:r>
      <w:r w:rsidR="004923B8" w:rsidRPr="00A840F9">
        <w:rPr>
          <w:rFonts w:cstheme="minorHAnsi"/>
          <w:b/>
          <w:u w:val="single"/>
        </w:rPr>
        <w:t xml:space="preserve">Question: </w:t>
      </w:r>
      <w:r w:rsidR="004923B8" w:rsidRPr="00A840F9">
        <w:rPr>
          <w:rFonts w:cstheme="minorHAnsi"/>
          <w:b/>
          <w:u w:val="single"/>
        </w:rPr>
        <w:br/>
      </w:r>
      <w:r w:rsidR="004923B8" w:rsidRPr="00A840F9">
        <w:rPr>
          <w:rFonts w:cstheme="minorHAnsi"/>
          <w:b/>
          <w:color w:val="2A2A2A"/>
          <w:shd w:val="clear" w:color="auto" w:fill="FFFFFF"/>
        </w:rPr>
        <w:t>Why do we call it white supremacy culture? Can we call it something else?</w:t>
      </w:r>
    </w:p>
    <w:p w:rsidR="00A840F9" w:rsidRDefault="004923B8" w:rsidP="00BC7664">
      <w:pPr>
        <w:rPr>
          <w:rFonts w:cstheme="minorHAnsi"/>
          <w:color w:val="2A2A2A"/>
          <w:shd w:val="clear" w:color="auto" w:fill="FFFFFF"/>
        </w:rPr>
      </w:pPr>
      <w:r w:rsidRPr="00A840F9">
        <w:rPr>
          <w:rStyle w:val="Strong"/>
          <w:rFonts w:cstheme="minorHAnsi"/>
          <w:color w:val="2A2A2A"/>
          <w:shd w:val="clear" w:color="auto" w:fill="FFFFFF"/>
        </w:rPr>
        <w:lastRenderedPageBreak/>
        <w:t>Answer</w:t>
      </w:r>
      <w:r w:rsidRPr="00A840F9">
        <w:rPr>
          <w:rFonts w:cstheme="minorHAnsi"/>
          <w:color w:val="2A2A2A"/>
          <w:shd w:val="clear" w:color="auto" w:fill="FFFFFF"/>
        </w:rPr>
        <w:t>: This question comes up a lot when people plan to use the term white supremacy culture with their groups and organizations. There is a genuine concern that the term "white supremacy culture" will turn white people off, make them defensive and less willing to consider how this culture is reproduced. Part of this concern reflects how we've been taught by this culture to associate white supremacy with the Ku Klux Klan, neo-Nazis, and other people or groups that actively advocate a racist ideology and viewpoint. It is important to use the term "white supremacy culture" because the norms, values, and beliefs that our culture reproduces act to reinforce the belief that "white" and people attached to "whiteness" are better, smarter, more beautiful, and more valuable than "black," or people and communities indigenous to this land, brought here for the purpose of enslavement, or immigrating here from Asia, India, or south of our border. It is important to name what is really happening, which is that we live in a culture that reproduces -- sometimes overtly and sometimes very subtly -- the idea that white is supreme. Those of us who live in this culture, including those of us who fight against racism, swim in this culture (like the fish in the illustration above) and unintentionally and unwittingly reproduce these norms, values, and beliefs. One way to address the genuine concern is to explain why the phrase white supremacy culture is used to get people to think about it. While people may </w:t>
      </w:r>
      <w:r w:rsidRPr="00A840F9">
        <w:rPr>
          <w:rStyle w:val="Strong"/>
          <w:rFonts w:cstheme="minorHAnsi"/>
          <w:color w:val="2A2A2A"/>
          <w:shd w:val="clear" w:color="auto" w:fill="FFFFFF"/>
        </w:rPr>
        <w:t>not be</w:t>
      </w:r>
      <w:r w:rsidRPr="00A840F9">
        <w:rPr>
          <w:rFonts w:cstheme="minorHAnsi"/>
          <w:color w:val="2A2A2A"/>
          <w:shd w:val="clear" w:color="auto" w:fill="FFFFFF"/>
        </w:rPr>
        <w:t xml:space="preserve"> white supremacists, </w:t>
      </w:r>
      <w:r w:rsidRPr="00A840F9">
        <w:rPr>
          <w:rFonts w:cstheme="minorHAnsi"/>
          <w:b/>
          <w:color w:val="2A2A2A"/>
          <w:shd w:val="clear" w:color="auto" w:fill="FFFFFF"/>
        </w:rPr>
        <w:t>we are</w:t>
      </w:r>
      <w:r w:rsidRPr="00A840F9">
        <w:rPr>
          <w:rFonts w:cstheme="minorHAnsi"/>
          <w:color w:val="2A2A2A"/>
          <w:shd w:val="clear" w:color="auto" w:fill="FFFFFF"/>
        </w:rPr>
        <w:t xml:space="preserve"> all swimming in and affected by a white supremacy culture.</w:t>
      </w:r>
    </w:p>
    <w:p w:rsidR="00A840F9" w:rsidRDefault="00A840F9" w:rsidP="00BC7664">
      <w:pPr>
        <w:rPr>
          <w:rFonts w:cstheme="minorHAnsi"/>
          <w:color w:val="2A2A2A"/>
          <w:shd w:val="clear" w:color="auto" w:fill="FFFFFF"/>
        </w:rPr>
      </w:pPr>
    </w:p>
    <w:p w:rsidR="00A840F9" w:rsidRPr="00A840F9" w:rsidRDefault="00A840F9" w:rsidP="00BC7664">
      <w:pPr>
        <w:rPr>
          <w:rFonts w:cstheme="minorHAnsi"/>
          <w:color w:val="2A2A2A"/>
          <w:shd w:val="clear" w:color="auto" w:fill="FFFFFF"/>
        </w:rPr>
      </w:pPr>
    </w:p>
    <w:p w:rsidR="00301030" w:rsidRPr="00A840F9" w:rsidRDefault="00301030" w:rsidP="00301030">
      <w:pPr>
        <w:pStyle w:val="Heading2"/>
        <w:shd w:val="clear" w:color="auto" w:fill="FFFFFF"/>
        <w:spacing w:before="0" w:beforeAutospacing="0" w:after="120" w:afterAutospacing="0"/>
        <w:rPr>
          <w:rFonts w:asciiTheme="minorHAnsi" w:hAnsiTheme="minorHAnsi" w:cstheme="minorHAnsi"/>
          <w:color w:val="2A2A2A"/>
          <w:sz w:val="22"/>
          <w:szCs w:val="22"/>
          <w:shd w:val="clear" w:color="auto" w:fill="FFFFFF"/>
        </w:rPr>
      </w:pPr>
      <w:r w:rsidRPr="00A840F9">
        <w:rPr>
          <w:rFonts w:asciiTheme="minorHAnsi" w:hAnsiTheme="minorHAnsi" w:cstheme="minorHAnsi"/>
          <w:color w:val="2A2A2A"/>
          <w:sz w:val="22"/>
          <w:szCs w:val="22"/>
          <w:shd w:val="clear" w:color="auto" w:fill="FFFFFF"/>
        </w:rPr>
        <w:t>White Supremacist Culture</w:t>
      </w:r>
    </w:p>
    <w:p w:rsidR="006943C4" w:rsidRPr="00A840F9" w:rsidRDefault="00301030" w:rsidP="00301030">
      <w:pPr>
        <w:pStyle w:val="Heading2"/>
        <w:shd w:val="clear" w:color="auto" w:fill="FFFFFF"/>
        <w:spacing w:before="0" w:beforeAutospacing="0" w:after="120" w:afterAutospacing="0"/>
        <w:rPr>
          <w:rFonts w:asciiTheme="minorHAnsi" w:hAnsiTheme="minorHAnsi" w:cstheme="minorHAnsi"/>
          <w:color w:val="2A2A2A"/>
          <w:sz w:val="22"/>
          <w:szCs w:val="22"/>
          <w:shd w:val="clear" w:color="auto" w:fill="FFFFFF"/>
        </w:rPr>
      </w:pPr>
      <w:r w:rsidRPr="00A840F9">
        <w:rPr>
          <w:rFonts w:asciiTheme="minorHAnsi" w:hAnsiTheme="minorHAnsi" w:cstheme="minorHAnsi"/>
          <w:b w:val="0"/>
          <w:color w:val="2A2A2A"/>
          <w:sz w:val="22"/>
          <w:szCs w:val="22"/>
          <w:shd w:val="clear" w:color="auto" w:fill="FFFFFF"/>
        </w:rPr>
        <w:t xml:space="preserve">Culture is powerful precisely because it is so present and at the same time so very difficult to name or identify. The characteristics listed below are damaging because they are used as norms and standards without being pro-actively named or chosen by the group and because they promote white supremacy thinking and behavior. We all live in a white supremacy culture, so these characteristics show up in the attitudes and behaviors of all of us – white people and People of Color. Therefore, the attitudes and behaviors described here can show up in any group or organization, whether it is white-led or predominantly white or People of Color-led or predominantly People of Color. For a more detailed description of these characteristics and their antidotes see: </w:t>
      </w:r>
      <w:r w:rsidRPr="00A840F9">
        <w:rPr>
          <w:sz w:val="22"/>
          <w:szCs w:val="22"/>
        </w:rPr>
        <w:t xml:space="preserve"> </w:t>
      </w:r>
      <w:hyperlink r:id="rId12" w:history="1">
        <w:r w:rsidRPr="00A840F9">
          <w:rPr>
            <w:rStyle w:val="Hyperlink"/>
            <w:rFonts w:asciiTheme="minorHAnsi" w:hAnsiTheme="minorHAnsi" w:cstheme="minorHAnsi"/>
            <w:sz w:val="22"/>
            <w:szCs w:val="22"/>
            <w:shd w:val="clear" w:color="auto" w:fill="FFFFFF"/>
          </w:rPr>
          <w:t>https://collectiveliberation.org/wp-content/uploads/2013/01/White_Supremacy_Culture_Okun.pdf</w:t>
        </w:r>
      </w:hyperlink>
      <w:r w:rsidRPr="00A840F9">
        <w:rPr>
          <w:rFonts w:asciiTheme="minorHAnsi" w:hAnsiTheme="minorHAnsi" w:cstheme="minorHAnsi"/>
          <w:b w:val="0"/>
          <w:color w:val="2A2A2A"/>
          <w:sz w:val="22"/>
          <w:szCs w:val="22"/>
          <w:shd w:val="clear" w:color="auto" w:fill="FFFFFF"/>
        </w:rPr>
        <w:t xml:space="preserve">  </w:t>
      </w:r>
      <w:r w:rsidRPr="00A840F9">
        <w:rPr>
          <w:rFonts w:asciiTheme="minorHAnsi" w:hAnsiTheme="minorHAnsi" w:cstheme="minorHAnsi"/>
          <w:b w:val="0"/>
          <w:color w:val="2A2A2A"/>
          <w:sz w:val="22"/>
          <w:szCs w:val="22"/>
        </w:rPr>
        <w:t xml:space="preserve"> </w:t>
      </w:r>
      <w:r w:rsidRPr="00A840F9">
        <w:rPr>
          <w:rFonts w:asciiTheme="minorHAnsi" w:hAnsiTheme="minorHAnsi" w:cstheme="minorHAnsi"/>
          <w:b w:val="0"/>
          <w:color w:val="2A2A2A"/>
          <w:sz w:val="22"/>
          <w:szCs w:val="22"/>
        </w:rPr>
        <w:br/>
      </w:r>
      <w:r w:rsidRPr="00A840F9">
        <w:rPr>
          <w:rFonts w:asciiTheme="minorHAnsi" w:hAnsiTheme="minorHAnsi" w:cstheme="minorHAnsi"/>
          <w:b w:val="0"/>
          <w:color w:val="2A2A2A"/>
          <w:sz w:val="22"/>
          <w:szCs w:val="22"/>
        </w:rPr>
        <w:br/>
      </w:r>
    </w:p>
    <w:p w:rsidR="00301030" w:rsidRDefault="00301030" w:rsidP="00301030">
      <w:pPr>
        <w:pStyle w:val="Heading2"/>
        <w:shd w:val="clear" w:color="auto" w:fill="FFFFFF"/>
        <w:spacing w:before="0" w:beforeAutospacing="0" w:after="120" w:afterAutospacing="0"/>
        <w:rPr>
          <w:rFonts w:asciiTheme="minorHAnsi" w:hAnsiTheme="minorHAnsi" w:cstheme="minorHAnsi"/>
          <w:b w:val="0"/>
          <w:color w:val="2A2A2A"/>
          <w:sz w:val="22"/>
          <w:szCs w:val="22"/>
          <w:shd w:val="clear" w:color="auto" w:fill="FFFFFF"/>
        </w:rPr>
      </w:pPr>
      <w:r w:rsidRPr="00A840F9">
        <w:rPr>
          <w:rFonts w:asciiTheme="minorHAnsi" w:hAnsiTheme="minorHAnsi" w:cstheme="minorHAnsi"/>
          <w:color w:val="2A2A2A"/>
          <w:sz w:val="22"/>
          <w:szCs w:val="22"/>
          <w:shd w:val="clear" w:color="auto" w:fill="FFFFFF"/>
        </w:rPr>
        <w:t>The list of white supremacy characteristics includes</w:t>
      </w:r>
      <w:r w:rsidRPr="00A840F9">
        <w:rPr>
          <w:rFonts w:asciiTheme="minorHAnsi" w:hAnsiTheme="minorHAnsi" w:cstheme="minorHAnsi"/>
          <w:b w:val="0"/>
          <w:color w:val="2A2A2A"/>
          <w:sz w:val="22"/>
          <w:szCs w:val="22"/>
          <w:shd w:val="clear" w:color="auto" w:fill="FFFFFF"/>
        </w:rPr>
        <w:t>: perfectionism, a sense of urgency, defensiveness, valuing quantity over quality, worship of the written word, belief in only one right way, paternalism, either/or thinking, power hoarding, fear of open conflict, individualism, belief that I'm the only one (who can do this 'right'), the belief that progress is bigger and more, a belief in objectivity, and claiming a right to comfort.</w:t>
      </w:r>
    </w:p>
    <w:p w:rsidR="00A840F9" w:rsidRDefault="00A840F9" w:rsidP="00301030">
      <w:pPr>
        <w:pStyle w:val="Heading2"/>
        <w:shd w:val="clear" w:color="auto" w:fill="FFFFFF"/>
        <w:spacing w:before="0" w:beforeAutospacing="0" w:after="120" w:afterAutospacing="0"/>
        <w:rPr>
          <w:rFonts w:asciiTheme="minorHAnsi" w:hAnsiTheme="minorHAnsi" w:cstheme="minorHAnsi"/>
          <w:b w:val="0"/>
          <w:color w:val="2A2A2A"/>
          <w:sz w:val="22"/>
          <w:szCs w:val="22"/>
          <w:shd w:val="clear" w:color="auto" w:fill="FFFFFF"/>
        </w:rPr>
      </w:pPr>
    </w:p>
    <w:p w:rsidR="00A840F9" w:rsidRDefault="00A840F9" w:rsidP="00301030">
      <w:pPr>
        <w:pStyle w:val="Heading2"/>
        <w:shd w:val="clear" w:color="auto" w:fill="FFFFFF"/>
        <w:spacing w:before="0" w:beforeAutospacing="0" w:after="120" w:afterAutospacing="0"/>
        <w:rPr>
          <w:rFonts w:asciiTheme="minorHAnsi" w:hAnsiTheme="minorHAnsi" w:cstheme="minorHAnsi"/>
          <w:b w:val="0"/>
          <w:color w:val="2A2A2A"/>
          <w:sz w:val="22"/>
          <w:szCs w:val="22"/>
          <w:shd w:val="clear" w:color="auto" w:fill="FFFFFF"/>
        </w:rPr>
      </w:pPr>
    </w:p>
    <w:p w:rsidR="00A840F9" w:rsidRPr="00A840F9" w:rsidRDefault="00A840F9" w:rsidP="00301030">
      <w:pPr>
        <w:pStyle w:val="Heading2"/>
        <w:shd w:val="clear" w:color="auto" w:fill="FFFFFF"/>
        <w:spacing w:before="0" w:beforeAutospacing="0" w:after="120" w:afterAutospacing="0"/>
        <w:rPr>
          <w:rFonts w:asciiTheme="minorHAnsi" w:hAnsiTheme="minorHAnsi" w:cstheme="minorHAnsi"/>
          <w:b w:val="0"/>
          <w:color w:val="2A2A2A"/>
          <w:sz w:val="22"/>
          <w:szCs w:val="22"/>
          <w:shd w:val="clear" w:color="auto" w:fill="FFFFFF"/>
        </w:rPr>
      </w:pPr>
    </w:p>
    <w:p w:rsidR="00301030" w:rsidRPr="00A840F9" w:rsidRDefault="00301030" w:rsidP="00301030">
      <w:pPr>
        <w:pStyle w:val="Heading2"/>
        <w:shd w:val="clear" w:color="auto" w:fill="FFFFFF"/>
        <w:spacing w:before="0" w:beforeAutospacing="0" w:after="120" w:afterAutospacing="0"/>
        <w:rPr>
          <w:rFonts w:asciiTheme="minorHAnsi" w:hAnsiTheme="minorHAnsi" w:cstheme="minorHAnsi"/>
          <w:b w:val="0"/>
          <w:color w:val="2A2A2A"/>
          <w:sz w:val="22"/>
          <w:szCs w:val="22"/>
          <w:shd w:val="clear" w:color="auto" w:fill="FFFFFF"/>
        </w:rPr>
      </w:pPr>
      <w:r w:rsidRPr="00A840F9">
        <w:rPr>
          <w:rFonts w:asciiTheme="minorHAnsi" w:hAnsiTheme="minorHAnsi" w:cstheme="minorHAnsi"/>
          <w:color w:val="2A2A2A"/>
          <w:sz w:val="22"/>
          <w:szCs w:val="22"/>
          <w:shd w:val="clear" w:color="auto" w:fill="FFFFFF"/>
        </w:rPr>
        <w:lastRenderedPageBreak/>
        <w:t>Group Activity</w:t>
      </w:r>
      <w:r w:rsidRPr="00A840F9">
        <w:rPr>
          <w:rFonts w:asciiTheme="minorHAnsi" w:hAnsiTheme="minorHAnsi" w:cstheme="minorHAnsi"/>
          <w:b w:val="0"/>
          <w:color w:val="2A2A2A"/>
          <w:sz w:val="22"/>
          <w:szCs w:val="22"/>
          <w:shd w:val="clear" w:color="auto" w:fill="FFFFFF"/>
        </w:rPr>
        <w:t xml:space="preserve">: Break into smaller groups (2-3 people) Go through the list of </w:t>
      </w:r>
      <w:r w:rsidR="006943C4" w:rsidRPr="00A840F9">
        <w:rPr>
          <w:rFonts w:asciiTheme="minorHAnsi" w:hAnsiTheme="minorHAnsi" w:cstheme="minorHAnsi"/>
          <w:b w:val="0"/>
          <w:color w:val="2A2A2A"/>
          <w:sz w:val="22"/>
          <w:szCs w:val="22"/>
          <w:shd w:val="clear" w:color="auto" w:fill="FFFFFF"/>
        </w:rPr>
        <w:t>characteristics</w:t>
      </w:r>
      <w:r w:rsidRPr="00A840F9">
        <w:rPr>
          <w:rFonts w:asciiTheme="minorHAnsi" w:hAnsiTheme="minorHAnsi" w:cstheme="minorHAnsi"/>
          <w:b w:val="0"/>
          <w:color w:val="2A2A2A"/>
          <w:sz w:val="22"/>
          <w:szCs w:val="22"/>
          <w:shd w:val="clear" w:color="auto" w:fill="FFFFFF"/>
        </w:rPr>
        <w:t xml:space="preserve"> and pick out two to three that you see showing up in 1) JV house community, 2) your service sites, 3) your wider locale community. Discuss how these characteristics affect you in negative ways.</w:t>
      </w:r>
    </w:p>
    <w:p w:rsidR="00301030" w:rsidRPr="00A840F9" w:rsidRDefault="00301030" w:rsidP="00301030">
      <w:pPr>
        <w:pStyle w:val="Heading2"/>
        <w:shd w:val="clear" w:color="auto" w:fill="FFFFFF"/>
        <w:spacing w:before="0" w:beforeAutospacing="0" w:after="120" w:afterAutospacing="0"/>
        <w:rPr>
          <w:rFonts w:asciiTheme="minorHAnsi" w:hAnsiTheme="minorHAnsi" w:cstheme="minorHAnsi"/>
          <w:b w:val="0"/>
          <w:color w:val="2A2A2A"/>
          <w:sz w:val="22"/>
          <w:szCs w:val="22"/>
          <w:shd w:val="clear" w:color="auto" w:fill="FFFFFF"/>
        </w:rPr>
      </w:pPr>
      <w:r w:rsidRPr="00A840F9">
        <w:rPr>
          <w:rFonts w:asciiTheme="minorHAnsi" w:hAnsiTheme="minorHAnsi" w:cstheme="minorHAnsi"/>
          <w:b w:val="0"/>
          <w:color w:val="2A2A2A"/>
          <w:sz w:val="22"/>
          <w:szCs w:val="22"/>
          <w:shd w:val="clear" w:color="auto" w:fill="FFFFFF"/>
        </w:rPr>
        <w:t>Come back to the larger group and share out. As a group choose one characteristic in each of the three areas (house, service, locale). Discuss what can be tangible plans to bring more awareness to this characteristic and how you can transform/interrupt it. Write this plan up so you can hold each other accountable- or check in with one another through the rest of the month.</w:t>
      </w:r>
    </w:p>
    <w:p w:rsidR="00D62A66" w:rsidRDefault="00D62A66" w:rsidP="006943C4">
      <w:pPr>
        <w:autoSpaceDE w:val="0"/>
        <w:autoSpaceDN w:val="0"/>
        <w:adjustRightInd w:val="0"/>
        <w:spacing w:after="0" w:line="240" w:lineRule="auto"/>
        <w:rPr>
          <w:rFonts w:cstheme="minorHAnsi"/>
          <w:b/>
          <w:color w:val="2A2A2A"/>
          <w:shd w:val="clear" w:color="auto" w:fill="FFFFFF"/>
        </w:rPr>
      </w:pPr>
    </w:p>
    <w:p w:rsidR="00301030" w:rsidRPr="00A840F9" w:rsidRDefault="006943C4" w:rsidP="006943C4">
      <w:pPr>
        <w:autoSpaceDE w:val="0"/>
        <w:autoSpaceDN w:val="0"/>
        <w:adjustRightInd w:val="0"/>
        <w:spacing w:after="0" w:line="240" w:lineRule="auto"/>
        <w:rPr>
          <w:rFonts w:cstheme="minorHAnsi"/>
        </w:rPr>
      </w:pPr>
      <w:r w:rsidRPr="00A840F9">
        <w:rPr>
          <w:rFonts w:cstheme="minorHAnsi"/>
          <w:b/>
          <w:color w:val="2A2A2A"/>
          <w:shd w:val="clear" w:color="auto" w:fill="FFFFFF"/>
        </w:rPr>
        <w:t xml:space="preserve">If people are having a hard time choosing- or the list seems overwhelming- focus on </w:t>
      </w:r>
      <w:r w:rsidRPr="00A840F9">
        <w:rPr>
          <w:rFonts w:cstheme="minorHAnsi"/>
          <w:b/>
        </w:rPr>
        <w:t>perfectionism, either/or thinking, and right to comfort.</w:t>
      </w:r>
    </w:p>
    <w:p w:rsidR="006943C4" w:rsidRPr="00A840F9" w:rsidRDefault="006943C4" w:rsidP="006943C4">
      <w:pPr>
        <w:autoSpaceDE w:val="0"/>
        <w:autoSpaceDN w:val="0"/>
        <w:adjustRightInd w:val="0"/>
        <w:spacing w:after="0" w:line="240" w:lineRule="auto"/>
        <w:rPr>
          <w:rFonts w:cstheme="minorHAnsi"/>
        </w:rPr>
      </w:pPr>
    </w:p>
    <w:p w:rsidR="00D62A66" w:rsidRDefault="00D62A66" w:rsidP="006943C4">
      <w:pPr>
        <w:autoSpaceDE w:val="0"/>
        <w:autoSpaceDN w:val="0"/>
        <w:adjustRightInd w:val="0"/>
        <w:spacing w:after="0" w:line="240" w:lineRule="auto"/>
        <w:rPr>
          <w:rFonts w:cstheme="minorHAnsi"/>
          <w:b/>
        </w:rPr>
      </w:pPr>
    </w:p>
    <w:p w:rsidR="006943C4" w:rsidRPr="00A840F9" w:rsidRDefault="006943C4" w:rsidP="006943C4">
      <w:pPr>
        <w:autoSpaceDE w:val="0"/>
        <w:autoSpaceDN w:val="0"/>
        <w:adjustRightInd w:val="0"/>
        <w:spacing w:after="0" w:line="240" w:lineRule="auto"/>
        <w:rPr>
          <w:rFonts w:cstheme="minorHAnsi"/>
          <w:b/>
        </w:rPr>
      </w:pPr>
      <w:r w:rsidRPr="00A840F9">
        <w:rPr>
          <w:rFonts w:cstheme="minorHAnsi"/>
          <w:b/>
        </w:rPr>
        <w:t>What do these look like:</w:t>
      </w:r>
    </w:p>
    <w:p w:rsidR="006943C4" w:rsidRPr="00A840F9" w:rsidRDefault="006943C4" w:rsidP="006943C4">
      <w:pPr>
        <w:autoSpaceDE w:val="0"/>
        <w:autoSpaceDN w:val="0"/>
        <w:adjustRightInd w:val="0"/>
        <w:spacing w:after="0" w:line="240" w:lineRule="auto"/>
        <w:rPr>
          <w:rFonts w:cstheme="minorHAnsi"/>
        </w:rPr>
      </w:pPr>
    </w:p>
    <w:p w:rsidR="006943C4" w:rsidRPr="00A840F9" w:rsidRDefault="006943C4" w:rsidP="006943C4">
      <w:pPr>
        <w:autoSpaceDE w:val="0"/>
        <w:autoSpaceDN w:val="0"/>
        <w:adjustRightInd w:val="0"/>
        <w:spacing w:after="0" w:line="240" w:lineRule="auto"/>
        <w:rPr>
          <w:rFonts w:cstheme="minorHAnsi"/>
        </w:rPr>
      </w:pPr>
      <w:r w:rsidRPr="00A840F9">
        <w:rPr>
          <w:rFonts w:cstheme="minorHAnsi"/>
          <w:b/>
          <w:u w:val="single"/>
        </w:rPr>
        <w:t>Perfectionism shows up as:</w:t>
      </w:r>
      <w:r w:rsidRPr="00A840F9">
        <w:rPr>
          <w:rFonts w:cstheme="minorHAnsi"/>
        </w:rPr>
        <w:t xml:space="preserve"> focusing on what’s wrong rather than what’s right,</w:t>
      </w:r>
    </w:p>
    <w:p w:rsidR="006943C4" w:rsidRPr="00A840F9" w:rsidRDefault="006943C4" w:rsidP="006943C4">
      <w:pPr>
        <w:autoSpaceDE w:val="0"/>
        <w:autoSpaceDN w:val="0"/>
        <w:adjustRightInd w:val="0"/>
        <w:spacing w:after="0" w:line="240" w:lineRule="auto"/>
        <w:rPr>
          <w:rFonts w:cstheme="minorHAnsi"/>
        </w:rPr>
      </w:pPr>
      <w:r w:rsidRPr="00A840F9">
        <w:rPr>
          <w:rFonts w:cstheme="minorHAnsi"/>
        </w:rPr>
        <w:t>confusing a mistake with being a mistake, blaming or shaming rather than</w:t>
      </w:r>
    </w:p>
    <w:p w:rsidR="006943C4" w:rsidRPr="00A840F9" w:rsidRDefault="006943C4" w:rsidP="006943C4">
      <w:pPr>
        <w:autoSpaceDE w:val="0"/>
        <w:autoSpaceDN w:val="0"/>
        <w:adjustRightInd w:val="0"/>
        <w:spacing w:after="0" w:line="240" w:lineRule="auto"/>
        <w:rPr>
          <w:rFonts w:cstheme="minorHAnsi"/>
        </w:rPr>
      </w:pPr>
      <w:r w:rsidRPr="00A840F9">
        <w:rPr>
          <w:rFonts w:cstheme="minorHAnsi"/>
        </w:rPr>
        <w:t>learning, focusing on others (you’re wrong) and focusing internally (I’m wrong),</w:t>
      </w:r>
    </w:p>
    <w:p w:rsidR="006943C4" w:rsidRPr="00A840F9" w:rsidRDefault="006943C4" w:rsidP="006943C4">
      <w:pPr>
        <w:autoSpaceDE w:val="0"/>
        <w:autoSpaceDN w:val="0"/>
        <w:adjustRightInd w:val="0"/>
        <w:spacing w:after="0" w:line="240" w:lineRule="auto"/>
        <w:rPr>
          <w:rFonts w:cstheme="minorHAnsi"/>
        </w:rPr>
      </w:pPr>
      <w:r w:rsidRPr="00A840F9">
        <w:rPr>
          <w:rFonts w:cstheme="minorHAnsi"/>
        </w:rPr>
        <w:t>unwillingness to take action for fear of “doing it wrong,” and micro-aggression</w:t>
      </w:r>
    </w:p>
    <w:p w:rsidR="006943C4" w:rsidRDefault="006943C4" w:rsidP="006943C4">
      <w:pPr>
        <w:autoSpaceDE w:val="0"/>
        <w:autoSpaceDN w:val="0"/>
        <w:adjustRightInd w:val="0"/>
        <w:spacing w:after="0" w:line="240" w:lineRule="auto"/>
        <w:rPr>
          <w:rFonts w:cstheme="minorHAnsi"/>
        </w:rPr>
      </w:pPr>
      <w:r w:rsidRPr="00A840F9">
        <w:rPr>
          <w:rFonts w:cstheme="minorHAnsi"/>
        </w:rPr>
        <w:t>(micro-managing out of fear that others won’t do it “right.”</w:t>
      </w:r>
    </w:p>
    <w:p w:rsidR="00D62A66" w:rsidRDefault="00D62A66" w:rsidP="006943C4">
      <w:pPr>
        <w:autoSpaceDE w:val="0"/>
        <w:autoSpaceDN w:val="0"/>
        <w:adjustRightInd w:val="0"/>
        <w:spacing w:after="0" w:line="240" w:lineRule="auto"/>
        <w:rPr>
          <w:rFonts w:cstheme="minorHAnsi"/>
        </w:rPr>
      </w:pPr>
    </w:p>
    <w:p w:rsidR="00394973" w:rsidRPr="00D62A66" w:rsidRDefault="00D62A66" w:rsidP="00D62A66">
      <w:pPr>
        <w:autoSpaceDE w:val="0"/>
        <w:autoSpaceDN w:val="0"/>
        <w:adjustRightInd w:val="0"/>
        <w:rPr>
          <w:rFonts w:cstheme="minorHAnsi"/>
        </w:rPr>
      </w:pPr>
      <w:r w:rsidRPr="00D62A66">
        <w:rPr>
          <w:rFonts w:cstheme="minorHAnsi"/>
          <w:b/>
          <w:u w:val="single"/>
        </w:rPr>
        <w:t>Antidotes</w:t>
      </w:r>
      <w:r w:rsidRPr="00D62A66">
        <w:rPr>
          <w:rFonts w:cstheme="minorHAnsi"/>
          <w:u w:val="single"/>
        </w:rPr>
        <w:t>:</w:t>
      </w:r>
      <w:r>
        <w:rPr>
          <w:rFonts w:cstheme="minorHAnsi"/>
        </w:rPr>
        <w:t xml:space="preserve"> </w:t>
      </w:r>
      <w:r w:rsidRPr="00D62A66">
        <w:rPr>
          <w:rFonts w:cstheme="minorHAnsi"/>
        </w:rPr>
        <w:t>Develop a culture of appreciation</w:t>
      </w:r>
      <w:r>
        <w:rPr>
          <w:rFonts w:cstheme="minorHAnsi"/>
        </w:rPr>
        <w:t xml:space="preserve">: </w:t>
      </w:r>
      <w:r w:rsidRPr="00D62A66">
        <w:rPr>
          <w:rFonts w:cstheme="minorHAnsi"/>
        </w:rPr>
        <w:t>Develop a practice of identifying what we learn from our mistakes; Point out what is going well before what went wrong; Ask for specific ideas about how we might do something differently</w:t>
      </w:r>
      <w:r>
        <w:rPr>
          <w:rFonts w:cstheme="minorHAnsi"/>
        </w:rPr>
        <w:t xml:space="preserve">; </w:t>
      </w:r>
      <w:r w:rsidRPr="00D62A66">
        <w:rPr>
          <w:rFonts w:cstheme="minorHAnsi"/>
        </w:rPr>
        <w:t>Ask ourselves what the group needs; pay attention to morale and calling in</w:t>
      </w:r>
      <w:r>
        <w:rPr>
          <w:rFonts w:cstheme="minorHAnsi"/>
        </w:rPr>
        <w:t xml:space="preserve">; </w:t>
      </w:r>
      <w:r w:rsidRPr="00D62A66">
        <w:rPr>
          <w:rFonts w:cstheme="minorHAnsi"/>
        </w:rPr>
        <w:t>Ask ourselves what we need to allow for messiness and lack of closure</w:t>
      </w:r>
    </w:p>
    <w:p w:rsidR="006943C4" w:rsidRPr="00A840F9" w:rsidRDefault="006943C4" w:rsidP="006943C4">
      <w:pPr>
        <w:autoSpaceDE w:val="0"/>
        <w:autoSpaceDN w:val="0"/>
        <w:adjustRightInd w:val="0"/>
        <w:spacing w:after="0" w:line="240" w:lineRule="auto"/>
        <w:rPr>
          <w:rFonts w:cstheme="minorHAnsi"/>
        </w:rPr>
      </w:pPr>
    </w:p>
    <w:p w:rsidR="006943C4" w:rsidRPr="00A840F9" w:rsidRDefault="006943C4" w:rsidP="006943C4">
      <w:pPr>
        <w:autoSpaceDE w:val="0"/>
        <w:autoSpaceDN w:val="0"/>
        <w:adjustRightInd w:val="0"/>
        <w:spacing w:after="0" w:line="240" w:lineRule="auto"/>
        <w:rPr>
          <w:rFonts w:cstheme="minorHAnsi"/>
        </w:rPr>
      </w:pPr>
      <w:r w:rsidRPr="00A840F9">
        <w:rPr>
          <w:rFonts w:cstheme="minorHAnsi"/>
          <w:b/>
          <w:u w:val="single"/>
        </w:rPr>
        <w:t>Either/or thinking shows up as:</w:t>
      </w:r>
      <w:r w:rsidRPr="00A840F9">
        <w:rPr>
          <w:rFonts w:cstheme="minorHAnsi"/>
        </w:rPr>
        <w:t xml:space="preserve"> Good/bad, right/wrong, with us/against us;</w:t>
      </w:r>
    </w:p>
    <w:p w:rsidR="006943C4" w:rsidRPr="00A840F9" w:rsidRDefault="006943C4" w:rsidP="006943C4">
      <w:pPr>
        <w:autoSpaceDE w:val="0"/>
        <w:autoSpaceDN w:val="0"/>
        <w:adjustRightInd w:val="0"/>
        <w:spacing w:after="0" w:line="240" w:lineRule="auto"/>
        <w:rPr>
          <w:rFonts w:cstheme="minorHAnsi"/>
        </w:rPr>
      </w:pPr>
      <w:r w:rsidRPr="00A840F9">
        <w:rPr>
          <w:rFonts w:cstheme="minorHAnsi"/>
        </w:rPr>
        <w:t>Closely linked to perfectionism;</w:t>
      </w:r>
    </w:p>
    <w:p w:rsidR="006943C4" w:rsidRPr="00A840F9" w:rsidRDefault="006943C4" w:rsidP="006943C4">
      <w:pPr>
        <w:autoSpaceDE w:val="0"/>
        <w:autoSpaceDN w:val="0"/>
        <w:adjustRightInd w:val="0"/>
        <w:spacing w:after="0" w:line="240" w:lineRule="auto"/>
        <w:rPr>
          <w:rFonts w:cstheme="minorHAnsi"/>
        </w:rPr>
      </w:pPr>
      <w:r w:rsidRPr="00A840F9">
        <w:rPr>
          <w:rFonts w:cstheme="minorHAnsi"/>
        </w:rPr>
        <w:t>Inability to consider both/and or nuance;</w:t>
      </w:r>
    </w:p>
    <w:p w:rsidR="006943C4" w:rsidRPr="00A840F9" w:rsidRDefault="006943C4" w:rsidP="006943C4">
      <w:pPr>
        <w:autoSpaceDE w:val="0"/>
        <w:autoSpaceDN w:val="0"/>
        <w:adjustRightInd w:val="0"/>
        <w:spacing w:after="0" w:line="240" w:lineRule="auto"/>
        <w:rPr>
          <w:rFonts w:cstheme="minorHAnsi"/>
        </w:rPr>
      </w:pPr>
      <w:r w:rsidRPr="00A840F9">
        <w:rPr>
          <w:rFonts w:cstheme="minorHAnsi"/>
        </w:rPr>
        <w:t>Trying to make complex things simple;</w:t>
      </w:r>
    </w:p>
    <w:p w:rsidR="006943C4" w:rsidRPr="00A840F9" w:rsidRDefault="006943C4" w:rsidP="006943C4">
      <w:pPr>
        <w:autoSpaceDE w:val="0"/>
        <w:autoSpaceDN w:val="0"/>
        <w:adjustRightInd w:val="0"/>
        <w:spacing w:after="0" w:line="240" w:lineRule="auto"/>
        <w:rPr>
          <w:rFonts w:cstheme="minorHAnsi"/>
        </w:rPr>
      </w:pPr>
      <w:r w:rsidRPr="00A840F9">
        <w:rPr>
          <w:rFonts w:cstheme="minorHAnsi"/>
        </w:rPr>
        <w:t>Conflict and increased sense of (imposed) urgency;</w:t>
      </w:r>
    </w:p>
    <w:p w:rsidR="006943C4" w:rsidRDefault="006943C4" w:rsidP="006943C4">
      <w:pPr>
        <w:autoSpaceDE w:val="0"/>
        <w:autoSpaceDN w:val="0"/>
        <w:adjustRightInd w:val="0"/>
        <w:spacing w:after="0" w:line="240" w:lineRule="auto"/>
        <w:rPr>
          <w:rFonts w:cstheme="minorHAnsi"/>
        </w:rPr>
      </w:pPr>
      <w:r w:rsidRPr="00A840F9">
        <w:rPr>
          <w:rFonts w:cstheme="minorHAnsi"/>
        </w:rPr>
        <w:t>Misuse of power by those with an agenda who think they are ‘right’</w:t>
      </w:r>
    </w:p>
    <w:p w:rsidR="00D62A66" w:rsidRDefault="00D62A66" w:rsidP="006943C4">
      <w:pPr>
        <w:autoSpaceDE w:val="0"/>
        <w:autoSpaceDN w:val="0"/>
        <w:adjustRightInd w:val="0"/>
        <w:spacing w:after="0" w:line="240" w:lineRule="auto"/>
        <w:rPr>
          <w:rFonts w:cstheme="minorHAnsi"/>
        </w:rPr>
      </w:pPr>
    </w:p>
    <w:p w:rsidR="00394973" w:rsidRPr="00D62A66" w:rsidRDefault="00D62A66" w:rsidP="00D62A66">
      <w:pPr>
        <w:autoSpaceDE w:val="0"/>
        <w:autoSpaceDN w:val="0"/>
        <w:adjustRightInd w:val="0"/>
        <w:spacing w:after="0" w:line="240" w:lineRule="auto"/>
        <w:rPr>
          <w:rFonts w:cstheme="minorHAnsi"/>
        </w:rPr>
      </w:pPr>
      <w:r w:rsidRPr="00D62A66">
        <w:rPr>
          <w:rFonts w:cstheme="minorHAnsi"/>
          <w:b/>
          <w:u w:val="single"/>
        </w:rPr>
        <w:t>Antidotes</w:t>
      </w:r>
      <w:r w:rsidRPr="00D62A66">
        <w:rPr>
          <w:rFonts w:cstheme="minorHAnsi"/>
          <w:u w:val="single"/>
        </w:rPr>
        <w:t>:</w:t>
      </w:r>
      <w:r>
        <w:rPr>
          <w:rFonts w:cstheme="minorHAnsi"/>
        </w:rPr>
        <w:t xml:space="preserve"> </w:t>
      </w:r>
      <w:r w:rsidRPr="00D62A66">
        <w:rPr>
          <w:rFonts w:cstheme="minorHAnsi"/>
        </w:rPr>
        <w:t>Notice when it shows up in our talk with each other and push for a wider range of alternatives</w:t>
      </w:r>
      <w:r>
        <w:rPr>
          <w:rFonts w:cstheme="minorHAnsi"/>
        </w:rPr>
        <w:t xml:space="preserve">; </w:t>
      </w:r>
      <w:r w:rsidRPr="00D62A66">
        <w:rPr>
          <w:rFonts w:cstheme="minorHAnsi"/>
        </w:rPr>
        <w:t>Notice when a sense of urgency arises and make space for movi</w:t>
      </w:r>
      <w:r>
        <w:rPr>
          <w:rFonts w:cstheme="minorHAnsi"/>
        </w:rPr>
        <w:t xml:space="preserve">ng more slowly and thoughtfully; </w:t>
      </w:r>
      <w:r w:rsidRPr="00D62A66">
        <w:rPr>
          <w:rFonts w:cstheme="minorHAnsi"/>
        </w:rPr>
        <w:t>Take a break so we can think more creatively</w:t>
      </w:r>
      <w:r>
        <w:rPr>
          <w:rFonts w:cstheme="minorHAnsi"/>
        </w:rPr>
        <w:t xml:space="preserve">; </w:t>
      </w:r>
      <w:r w:rsidRPr="00D62A66">
        <w:rPr>
          <w:rFonts w:cstheme="minorHAnsi"/>
        </w:rPr>
        <w:t>Avoid making decisions under extreme pressure (and plan for how to do that ahead of time)</w:t>
      </w:r>
      <w:r>
        <w:rPr>
          <w:rFonts w:cstheme="minorHAnsi"/>
        </w:rPr>
        <w:t xml:space="preserve">; </w:t>
      </w:r>
      <w:r w:rsidRPr="00D62A66">
        <w:rPr>
          <w:rFonts w:cstheme="minorHAnsi"/>
        </w:rPr>
        <w:t>Consider a range of options and pick one knowing that it could be the wrong one (avoid “one right way” thinking)</w:t>
      </w:r>
      <w:r>
        <w:rPr>
          <w:rFonts w:cstheme="minorHAnsi"/>
        </w:rPr>
        <w:t xml:space="preserve">; </w:t>
      </w:r>
      <w:r w:rsidRPr="00D62A66">
        <w:rPr>
          <w:rFonts w:cstheme="minorHAnsi"/>
        </w:rPr>
        <w:t>Remember to have a sense of humor</w:t>
      </w:r>
    </w:p>
    <w:p w:rsidR="006943C4" w:rsidRPr="00A840F9" w:rsidRDefault="006943C4" w:rsidP="006943C4">
      <w:pPr>
        <w:autoSpaceDE w:val="0"/>
        <w:autoSpaceDN w:val="0"/>
        <w:adjustRightInd w:val="0"/>
        <w:spacing w:after="0" w:line="240" w:lineRule="auto"/>
        <w:rPr>
          <w:rFonts w:cstheme="minorHAnsi"/>
        </w:rPr>
      </w:pPr>
    </w:p>
    <w:p w:rsidR="006943C4" w:rsidRPr="00A840F9" w:rsidRDefault="006943C4" w:rsidP="006943C4">
      <w:pPr>
        <w:autoSpaceDE w:val="0"/>
        <w:autoSpaceDN w:val="0"/>
        <w:adjustRightInd w:val="0"/>
        <w:spacing w:after="0" w:line="240" w:lineRule="auto"/>
        <w:rPr>
          <w:rFonts w:cstheme="minorHAnsi"/>
        </w:rPr>
      </w:pPr>
      <w:r w:rsidRPr="00A840F9">
        <w:rPr>
          <w:rFonts w:cstheme="minorHAnsi"/>
          <w:b/>
          <w:u w:val="single"/>
        </w:rPr>
        <w:t>Right to comfort shows up as</w:t>
      </w:r>
      <w:r w:rsidRPr="00A840F9">
        <w:rPr>
          <w:rFonts w:cstheme="minorHAnsi"/>
        </w:rPr>
        <w:t>: Believing we have a right to emotional and</w:t>
      </w:r>
    </w:p>
    <w:p w:rsidR="006943C4" w:rsidRPr="00A840F9" w:rsidRDefault="006943C4" w:rsidP="006943C4">
      <w:pPr>
        <w:autoSpaceDE w:val="0"/>
        <w:autoSpaceDN w:val="0"/>
        <w:adjustRightInd w:val="0"/>
        <w:spacing w:after="0" w:line="240" w:lineRule="auto"/>
        <w:rPr>
          <w:rFonts w:cstheme="minorHAnsi"/>
        </w:rPr>
      </w:pPr>
      <w:r w:rsidRPr="00A840F9">
        <w:rPr>
          <w:rFonts w:cstheme="minorHAnsi"/>
        </w:rPr>
        <w:t>psychic safety; Blaming whoever is making us uncomfortable rather than</w:t>
      </w:r>
    </w:p>
    <w:p w:rsidR="006943C4" w:rsidRPr="00A840F9" w:rsidRDefault="006943C4" w:rsidP="006943C4">
      <w:pPr>
        <w:autoSpaceDE w:val="0"/>
        <w:autoSpaceDN w:val="0"/>
        <w:adjustRightInd w:val="0"/>
        <w:spacing w:after="0" w:line="240" w:lineRule="auto"/>
        <w:rPr>
          <w:rFonts w:cstheme="minorHAnsi"/>
        </w:rPr>
      </w:pPr>
      <w:r w:rsidRPr="00A840F9">
        <w:rPr>
          <w:rFonts w:cstheme="minorHAnsi"/>
        </w:rPr>
        <w:t>focusing on the problem being named; Equating our experience of unfairness</w:t>
      </w:r>
    </w:p>
    <w:p w:rsidR="006943C4" w:rsidRPr="00A840F9" w:rsidRDefault="006943C4" w:rsidP="006943C4">
      <w:pPr>
        <w:autoSpaceDE w:val="0"/>
        <w:autoSpaceDN w:val="0"/>
        <w:adjustRightInd w:val="0"/>
        <w:spacing w:after="0" w:line="240" w:lineRule="auto"/>
        <w:rPr>
          <w:rFonts w:cstheme="minorHAnsi"/>
        </w:rPr>
      </w:pPr>
      <w:r w:rsidRPr="00A840F9">
        <w:rPr>
          <w:rFonts w:cstheme="minorHAnsi"/>
        </w:rPr>
        <w:t>with systemic racism; Expecting the world to be fair (for and to us); Expecting</w:t>
      </w:r>
    </w:p>
    <w:p w:rsidR="006943C4" w:rsidRPr="00A840F9" w:rsidRDefault="006943C4" w:rsidP="006943C4">
      <w:pPr>
        <w:autoSpaceDE w:val="0"/>
        <w:autoSpaceDN w:val="0"/>
        <w:adjustRightInd w:val="0"/>
        <w:spacing w:after="0" w:line="240" w:lineRule="auto"/>
        <w:rPr>
          <w:rFonts w:cstheme="minorHAnsi"/>
        </w:rPr>
      </w:pPr>
      <w:r w:rsidRPr="00A840F9">
        <w:rPr>
          <w:rFonts w:cstheme="minorHAnsi"/>
        </w:rPr>
        <w:t>our feelings and questions to be addressed in our time frame and on our terms</w:t>
      </w:r>
    </w:p>
    <w:p w:rsidR="006943C4" w:rsidRPr="00A840F9" w:rsidRDefault="006943C4" w:rsidP="006943C4">
      <w:pPr>
        <w:autoSpaceDE w:val="0"/>
        <w:autoSpaceDN w:val="0"/>
        <w:adjustRightInd w:val="0"/>
        <w:spacing w:after="0" w:line="240" w:lineRule="auto"/>
        <w:rPr>
          <w:rFonts w:cstheme="minorHAnsi"/>
        </w:rPr>
      </w:pPr>
      <w:r w:rsidRPr="00A840F9">
        <w:rPr>
          <w:rFonts w:cstheme="minorHAnsi"/>
        </w:rPr>
        <w:t>so that we can feel better quickly; Expecting to be reassured when we are</w:t>
      </w:r>
    </w:p>
    <w:p w:rsidR="006943C4" w:rsidRPr="00A840F9" w:rsidRDefault="006943C4" w:rsidP="006943C4">
      <w:pPr>
        <w:autoSpaceDE w:val="0"/>
        <w:autoSpaceDN w:val="0"/>
        <w:adjustRightInd w:val="0"/>
        <w:spacing w:after="0" w:line="240" w:lineRule="auto"/>
        <w:rPr>
          <w:rFonts w:cstheme="minorHAnsi"/>
        </w:rPr>
      </w:pPr>
      <w:r w:rsidRPr="00A840F9">
        <w:rPr>
          <w:rFonts w:cstheme="minorHAnsi"/>
        </w:rPr>
        <w:lastRenderedPageBreak/>
        <w:t>uncomfortable</w:t>
      </w:r>
    </w:p>
    <w:p w:rsidR="00D62A66" w:rsidRDefault="00D62A66" w:rsidP="00D62A66">
      <w:pPr>
        <w:autoSpaceDE w:val="0"/>
        <w:autoSpaceDN w:val="0"/>
        <w:adjustRightInd w:val="0"/>
        <w:spacing w:after="0" w:line="240" w:lineRule="auto"/>
        <w:rPr>
          <w:rFonts w:cstheme="minorHAnsi"/>
        </w:rPr>
      </w:pPr>
    </w:p>
    <w:p w:rsidR="00394973" w:rsidRPr="00D62A66" w:rsidRDefault="00D62A66" w:rsidP="00D62A66">
      <w:pPr>
        <w:autoSpaceDE w:val="0"/>
        <w:autoSpaceDN w:val="0"/>
        <w:adjustRightInd w:val="0"/>
        <w:spacing w:after="0" w:line="240" w:lineRule="auto"/>
        <w:rPr>
          <w:rFonts w:cstheme="minorHAnsi"/>
        </w:rPr>
      </w:pPr>
      <w:r w:rsidRPr="00D62A66">
        <w:rPr>
          <w:rFonts w:cstheme="minorHAnsi"/>
          <w:b/>
          <w:u w:val="single"/>
        </w:rPr>
        <w:t>Antidotes:</w:t>
      </w:r>
      <w:r>
        <w:rPr>
          <w:rFonts w:cstheme="minorHAnsi"/>
        </w:rPr>
        <w:t xml:space="preserve"> </w:t>
      </w:r>
      <w:r w:rsidRPr="00D62A66">
        <w:rPr>
          <w:rFonts w:cstheme="minorHAnsi"/>
        </w:rPr>
        <w:t>Understanding that discomfort is at the root of all growth and learning</w:t>
      </w:r>
      <w:r>
        <w:rPr>
          <w:rFonts w:cstheme="minorHAnsi"/>
        </w:rPr>
        <w:t xml:space="preserve">;  </w:t>
      </w:r>
      <w:r w:rsidRPr="00D62A66">
        <w:rPr>
          <w:rFonts w:cstheme="minorHAnsi"/>
        </w:rPr>
        <w:t>Welcome it as much as we can</w:t>
      </w:r>
      <w:r>
        <w:rPr>
          <w:rFonts w:cstheme="minorHAnsi"/>
        </w:rPr>
        <w:t xml:space="preserve">, </w:t>
      </w:r>
      <w:r w:rsidRPr="00D62A66">
        <w:rPr>
          <w:rFonts w:cstheme="minorHAnsi"/>
        </w:rPr>
        <w:t>Talk to a trusted friend (who we know is ready and able to hold what we are feeling)</w:t>
      </w:r>
      <w:r>
        <w:rPr>
          <w:rFonts w:cstheme="minorHAnsi"/>
        </w:rPr>
        <w:t xml:space="preserve">, </w:t>
      </w:r>
      <w:r w:rsidRPr="00D62A66">
        <w:rPr>
          <w:rFonts w:cstheme="minorHAnsi"/>
        </w:rPr>
        <w:t>Separate our feelings from what we do with our feelings (there are no wrong feelings); focus on thoughtful action</w:t>
      </w:r>
      <w:r>
        <w:rPr>
          <w:rFonts w:cstheme="minorHAnsi"/>
        </w:rPr>
        <w:t xml:space="preserve">; </w:t>
      </w:r>
      <w:r w:rsidRPr="00D62A66">
        <w:rPr>
          <w:rFonts w:cstheme="minorHAnsi"/>
        </w:rPr>
        <w:t>Avoid taking things personally; remember it is not about us</w:t>
      </w:r>
      <w:r>
        <w:rPr>
          <w:rFonts w:cstheme="minorHAnsi"/>
        </w:rPr>
        <w:t xml:space="preserve">; </w:t>
      </w:r>
      <w:r w:rsidRPr="00D62A66">
        <w:rPr>
          <w:rFonts w:cstheme="minorHAnsi"/>
        </w:rPr>
        <w:t>Take responsibility for our feelings</w:t>
      </w:r>
    </w:p>
    <w:p w:rsidR="006943C4" w:rsidRPr="00A840F9" w:rsidRDefault="006943C4" w:rsidP="006943C4">
      <w:pPr>
        <w:autoSpaceDE w:val="0"/>
        <w:autoSpaceDN w:val="0"/>
        <w:adjustRightInd w:val="0"/>
        <w:spacing w:after="0" w:line="240" w:lineRule="auto"/>
        <w:rPr>
          <w:rFonts w:cstheme="minorHAnsi"/>
        </w:rPr>
      </w:pPr>
    </w:p>
    <w:p w:rsidR="00301030" w:rsidRDefault="00301030" w:rsidP="00301030">
      <w:pPr>
        <w:pStyle w:val="Heading2"/>
        <w:shd w:val="clear" w:color="auto" w:fill="FFFFFF"/>
        <w:spacing w:before="0" w:beforeAutospacing="0" w:after="120" w:afterAutospacing="0"/>
        <w:rPr>
          <w:rFonts w:asciiTheme="minorHAnsi" w:hAnsiTheme="minorHAnsi" w:cstheme="minorHAnsi"/>
          <w:sz w:val="22"/>
          <w:szCs w:val="22"/>
          <w:shd w:val="clear" w:color="auto" w:fill="FFFFFF"/>
        </w:rPr>
      </w:pPr>
      <w:r w:rsidRPr="00A840F9">
        <w:rPr>
          <w:rFonts w:asciiTheme="minorHAnsi" w:hAnsiTheme="minorHAnsi" w:cstheme="minorHAnsi"/>
          <w:sz w:val="22"/>
          <w:szCs w:val="22"/>
          <w:shd w:val="clear" w:color="auto" w:fill="FFFFFF"/>
        </w:rPr>
        <w:t>Additional Discussion Questions: Are there any other of these characteristics that are at play in your life that you would like to share with your community? How do these characteristics stand in the way of racial justice? What can you and your community do to shift the belief(s) and behavior(s) to ones that support racial justice?</w:t>
      </w:r>
    </w:p>
    <w:p w:rsidR="00FC14FF" w:rsidRPr="00FC14FF" w:rsidRDefault="00FC14FF" w:rsidP="00301030">
      <w:pPr>
        <w:pStyle w:val="Heading2"/>
        <w:shd w:val="clear" w:color="auto" w:fill="FFFFFF"/>
        <w:spacing w:before="0" w:beforeAutospacing="0" w:after="120" w:afterAutospacing="0"/>
        <w:rPr>
          <w:rFonts w:asciiTheme="minorHAnsi" w:hAnsiTheme="minorHAnsi" w:cstheme="minorHAnsi"/>
          <w:sz w:val="22"/>
          <w:szCs w:val="22"/>
          <w:shd w:val="clear" w:color="auto" w:fill="FFFFFF"/>
        </w:rPr>
      </w:pPr>
    </w:p>
    <w:p w:rsidR="00FC14FF" w:rsidRPr="00FC14FF" w:rsidRDefault="00FC14FF" w:rsidP="00FC14FF">
      <w:pPr>
        <w:pStyle w:val="Heading2"/>
        <w:shd w:val="clear" w:color="auto" w:fill="FFFFFF"/>
        <w:spacing w:before="0" w:beforeAutospacing="0" w:after="120" w:afterAutospacing="0"/>
        <w:rPr>
          <w:rFonts w:asciiTheme="minorHAnsi" w:hAnsiTheme="minorHAnsi" w:cstheme="minorHAnsi"/>
          <w:sz w:val="22"/>
          <w:szCs w:val="22"/>
          <w:shd w:val="clear" w:color="auto" w:fill="FFFFFF"/>
        </w:rPr>
      </w:pPr>
      <w:r w:rsidRPr="00FC14FF">
        <w:rPr>
          <w:rFonts w:asciiTheme="minorHAnsi" w:hAnsiTheme="minorHAnsi" w:cstheme="minorHAnsi"/>
          <w:sz w:val="22"/>
          <w:szCs w:val="22"/>
          <w:shd w:val="clear" w:color="auto" w:fill="FFFFFF"/>
        </w:rPr>
        <w:t>Additional Resources:</w:t>
      </w:r>
    </w:p>
    <w:p w:rsidR="00FC14FF" w:rsidRPr="00FC14FF" w:rsidRDefault="00FC14FF" w:rsidP="00FC14FF">
      <w:pPr>
        <w:pStyle w:val="Heading2"/>
        <w:shd w:val="clear" w:color="auto" w:fill="FFFFFF"/>
        <w:spacing w:before="0" w:beforeAutospacing="0" w:after="120" w:afterAutospacing="0"/>
        <w:rPr>
          <w:rFonts w:asciiTheme="minorHAnsi" w:hAnsiTheme="minorHAnsi" w:cstheme="minorHAnsi"/>
          <w:b w:val="0"/>
          <w:sz w:val="22"/>
          <w:szCs w:val="22"/>
        </w:rPr>
      </w:pPr>
      <w:r w:rsidRPr="00FC14FF">
        <w:rPr>
          <w:rFonts w:asciiTheme="minorHAnsi" w:hAnsiTheme="minorHAnsi" w:cstheme="minorHAnsi"/>
          <w:color w:val="2A2A2A"/>
          <w:sz w:val="22"/>
          <w:szCs w:val="22"/>
          <w:shd w:val="clear" w:color="auto" w:fill="FFFFFF"/>
        </w:rPr>
        <w:t xml:space="preserve">For an article on white fragility (which functions to preserve white supremacy) and "why it's so hard to talk to white people about racism," </w:t>
      </w:r>
      <w:hyperlink r:id="rId13" w:history="1">
        <w:r w:rsidRPr="00FC14FF">
          <w:rPr>
            <w:rStyle w:val="Hyperlink"/>
            <w:rFonts w:asciiTheme="minorHAnsi" w:hAnsiTheme="minorHAnsi" w:cstheme="minorHAnsi"/>
            <w:sz w:val="22"/>
            <w:szCs w:val="22"/>
          </w:rPr>
          <w:t>https://goodmenproject.com/featured-content/white-fragility-why-its-so-hard-to-talk-to-white-people-about-racism-twlm/</w:t>
        </w:r>
      </w:hyperlink>
    </w:p>
    <w:p w:rsidR="00FC14FF" w:rsidRPr="00FC14FF" w:rsidRDefault="00FC14FF" w:rsidP="00FC14FF">
      <w:pPr>
        <w:pStyle w:val="Heading2"/>
        <w:shd w:val="clear" w:color="auto" w:fill="FFFFFF"/>
        <w:spacing w:before="0" w:beforeAutospacing="0" w:after="120" w:afterAutospacing="0"/>
        <w:rPr>
          <w:rFonts w:asciiTheme="minorHAnsi" w:hAnsiTheme="minorHAnsi" w:cstheme="minorHAnsi"/>
          <w:b w:val="0"/>
          <w:sz w:val="22"/>
          <w:szCs w:val="22"/>
        </w:rPr>
      </w:pPr>
      <w:r w:rsidRPr="00FC14FF">
        <w:rPr>
          <w:rFonts w:asciiTheme="minorHAnsi" w:hAnsiTheme="minorHAnsi" w:cstheme="minorHAnsi"/>
          <w:b w:val="0"/>
          <w:sz w:val="22"/>
          <w:szCs w:val="22"/>
        </w:rPr>
        <w:t xml:space="preserve"> </w:t>
      </w:r>
      <w:r w:rsidRPr="00FC14FF">
        <w:rPr>
          <w:rFonts w:asciiTheme="minorHAnsi" w:hAnsiTheme="minorHAnsi" w:cstheme="minorHAnsi"/>
          <w:color w:val="2A2A2A"/>
          <w:sz w:val="22"/>
          <w:szCs w:val="22"/>
          <w:shd w:val="clear" w:color="auto" w:fill="FFFFFF"/>
        </w:rPr>
        <w:t>For an article on 10 insidious ways white supremacy shows up in our everyday lives:</w:t>
      </w:r>
      <w:r w:rsidRPr="00FC14FF">
        <w:rPr>
          <w:rFonts w:ascii="Arial" w:hAnsi="Arial" w:cs="Arial"/>
          <w:color w:val="2A2A2A"/>
          <w:sz w:val="22"/>
          <w:szCs w:val="22"/>
          <w:shd w:val="clear" w:color="auto" w:fill="FFFFFF"/>
        </w:rPr>
        <w:t xml:space="preserve"> </w:t>
      </w:r>
      <w:hyperlink r:id="rId14" w:history="1">
        <w:r w:rsidRPr="00FC14FF">
          <w:rPr>
            <w:rStyle w:val="Hyperlink"/>
            <w:rFonts w:asciiTheme="minorHAnsi" w:hAnsiTheme="minorHAnsi" w:cstheme="minorHAnsi"/>
            <w:sz w:val="22"/>
            <w:szCs w:val="22"/>
          </w:rPr>
          <w:t>https://everydayfeminism.com/2015/09/white-supremacy-everyday-life/</w:t>
        </w:r>
      </w:hyperlink>
    </w:p>
    <w:p w:rsidR="00FC14FF" w:rsidRPr="00A840F9" w:rsidRDefault="00FC14FF" w:rsidP="00301030">
      <w:pPr>
        <w:pStyle w:val="Heading2"/>
        <w:shd w:val="clear" w:color="auto" w:fill="FFFFFF"/>
        <w:spacing w:before="0" w:beforeAutospacing="0" w:after="120" w:afterAutospacing="0"/>
        <w:rPr>
          <w:rFonts w:asciiTheme="minorHAnsi" w:hAnsiTheme="minorHAnsi" w:cstheme="minorHAnsi"/>
          <w:b w:val="0"/>
          <w:sz w:val="22"/>
          <w:szCs w:val="22"/>
        </w:rPr>
      </w:pPr>
    </w:p>
    <w:sectPr w:rsidR="00FC14FF" w:rsidRPr="00A84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555AC"/>
    <w:multiLevelType w:val="hybridMultilevel"/>
    <w:tmpl w:val="FE0844CE"/>
    <w:lvl w:ilvl="0" w:tplc="DE9CBAB0">
      <w:start w:val="1"/>
      <w:numFmt w:val="bullet"/>
      <w:lvlText w:val=""/>
      <w:lvlJc w:val="left"/>
      <w:pPr>
        <w:tabs>
          <w:tab w:val="num" w:pos="720"/>
        </w:tabs>
        <w:ind w:left="720" w:hanging="360"/>
      </w:pPr>
      <w:rPr>
        <w:rFonts w:ascii="Wingdings" w:hAnsi="Wingdings" w:hint="default"/>
      </w:rPr>
    </w:lvl>
    <w:lvl w:ilvl="1" w:tplc="7DE8984A" w:tentative="1">
      <w:start w:val="1"/>
      <w:numFmt w:val="bullet"/>
      <w:lvlText w:val=""/>
      <w:lvlJc w:val="left"/>
      <w:pPr>
        <w:tabs>
          <w:tab w:val="num" w:pos="1440"/>
        </w:tabs>
        <w:ind w:left="1440" w:hanging="360"/>
      </w:pPr>
      <w:rPr>
        <w:rFonts w:ascii="Wingdings" w:hAnsi="Wingdings" w:hint="default"/>
      </w:rPr>
    </w:lvl>
    <w:lvl w:ilvl="2" w:tplc="D2521B0A" w:tentative="1">
      <w:start w:val="1"/>
      <w:numFmt w:val="bullet"/>
      <w:lvlText w:val=""/>
      <w:lvlJc w:val="left"/>
      <w:pPr>
        <w:tabs>
          <w:tab w:val="num" w:pos="2160"/>
        </w:tabs>
        <w:ind w:left="2160" w:hanging="360"/>
      </w:pPr>
      <w:rPr>
        <w:rFonts w:ascii="Wingdings" w:hAnsi="Wingdings" w:hint="default"/>
      </w:rPr>
    </w:lvl>
    <w:lvl w:ilvl="3" w:tplc="CA84D37C" w:tentative="1">
      <w:start w:val="1"/>
      <w:numFmt w:val="bullet"/>
      <w:lvlText w:val=""/>
      <w:lvlJc w:val="left"/>
      <w:pPr>
        <w:tabs>
          <w:tab w:val="num" w:pos="2880"/>
        </w:tabs>
        <w:ind w:left="2880" w:hanging="360"/>
      </w:pPr>
      <w:rPr>
        <w:rFonts w:ascii="Wingdings" w:hAnsi="Wingdings" w:hint="default"/>
      </w:rPr>
    </w:lvl>
    <w:lvl w:ilvl="4" w:tplc="B92EC76A" w:tentative="1">
      <w:start w:val="1"/>
      <w:numFmt w:val="bullet"/>
      <w:lvlText w:val=""/>
      <w:lvlJc w:val="left"/>
      <w:pPr>
        <w:tabs>
          <w:tab w:val="num" w:pos="3600"/>
        </w:tabs>
        <w:ind w:left="3600" w:hanging="360"/>
      </w:pPr>
      <w:rPr>
        <w:rFonts w:ascii="Wingdings" w:hAnsi="Wingdings" w:hint="default"/>
      </w:rPr>
    </w:lvl>
    <w:lvl w:ilvl="5" w:tplc="D0C26060" w:tentative="1">
      <w:start w:val="1"/>
      <w:numFmt w:val="bullet"/>
      <w:lvlText w:val=""/>
      <w:lvlJc w:val="left"/>
      <w:pPr>
        <w:tabs>
          <w:tab w:val="num" w:pos="4320"/>
        </w:tabs>
        <w:ind w:left="4320" w:hanging="360"/>
      </w:pPr>
      <w:rPr>
        <w:rFonts w:ascii="Wingdings" w:hAnsi="Wingdings" w:hint="default"/>
      </w:rPr>
    </w:lvl>
    <w:lvl w:ilvl="6" w:tplc="ACF234C8" w:tentative="1">
      <w:start w:val="1"/>
      <w:numFmt w:val="bullet"/>
      <w:lvlText w:val=""/>
      <w:lvlJc w:val="left"/>
      <w:pPr>
        <w:tabs>
          <w:tab w:val="num" w:pos="5040"/>
        </w:tabs>
        <w:ind w:left="5040" w:hanging="360"/>
      </w:pPr>
      <w:rPr>
        <w:rFonts w:ascii="Wingdings" w:hAnsi="Wingdings" w:hint="default"/>
      </w:rPr>
    </w:lvl>
    <w:lvl w:ilvl="7" w:tplc="43163950" w:tentative="1">
      <w:start w:val="1"/>
      <w:numFmt w:val="bullet"/>
      <w:lvlText w:val=""/>
      <w:lvlJc w:val="left"/>
      <w:pPr>
        <w:tabs>
          <w:tab w:val="num" w:pos="5760"/>
        </w:tabs>
        <w:ind w:left="5760" w:hanging="360"/>
      </w:pPr>
      <w:rPr>
        <w:rFonts w:ascii="Wingdings" w:hAnsi="Wingdings" w:hint="default"/>
      </w:rPr>
    </w:lvl>
    <w:lvl w:ilvl="8" w:tplc="306042E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823F38"/>
    <w:multiLevelType w:val="hybridMultilevel"/>
    <w:tmpl w:val="DBDE5E98"/>
    <w:lvl w:ilvl="0" w:tplc="AF1E967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24380"/>
    <w:multiLevelType w:val="hybridMultilevel"/>
    <w:tmpl w:val="867CE602"/>
    <w:lvl w:ilvl="0" w:tplc="81F2A786">
      <w:start w:val="1"/>
      <w:numFmt w:val="bullet"/>
      <w:lvlText w:val=""/>
      <w:lvlJc w:val="left"/>
      <w:pPr>
        <w:tabs>
          <w:tab w:val="num" w:pos="720"/>
        </w:tabs>
        <w:ind w:left="720" w:hanging="360"/>
      </w:pPr>
      <w:rPr>
        <w:rFonts w:ascii="Wingdings" w:hAnsi="Wingdings" w:hint="default"/>
      </w:rPr>
    </w:lvl>
    <w:lvl w:ilvl="1" w:tplc="2EA4A25A" w:tentative="1">
      <w:start w:val="1"/>
      <w:numFmt w:val="bullet"/>
      <w:lvlText w:val=""/>
      <w:lvlJc w:val="left"/>
      <w:pPr>
        <w:tabs>
          <w:tab w:val="num" w:pos="1440"/>
        </w:tabs>
        <w:ind w:left="1440" w:hanging="360"/>
      </w:pPr>
      <w:rPr>
        <w:rFonts w:ascii="Wingdings" w:hAnsi="Wingdings" w:hint="default"/>
      </w:rPr>
    </w:lvl>
    <w:lvl w:ilvl="2" w:tplc="E6145424" w:tentative="1">
      <w:start w:val="1"/>
      <w:numFmt w:val="bullet"/>
      <w:lvlText w:val=""/>
      <w:lvlJc w:val="left"/>
      <w:pPr>
        <w:tabs>
          <w:tab w:val="num" w:pos="2160"/>
        </w:tabs>
        <w:ind w:left="2160" w:hanging="360"/>
      </w:pPr>
      <w:rPr>
        <w:rFonts w:ascii="Wingdings" w:hAnsi="Wingdings" w:hint="default"/>
      </w:rPr>
    </w:lvl>
    <w:lvl w:ilvl="3" w:tplc="49E0AB18" w:tentative="1">
      <w:start w:val="1"/>
      <w:numFmt w:val="bullet"/>
      <w:lvlText w:val=""/>
      <w:lvlJc w:val="left"/>
      <w:pPr>
        <w:tabs>
          <w:tab w:val="num" w:pos="2880"/>
        </w:tabs>
        <w:ind w:left="2880" w:hanging="360"/>
      </w:pPr>
      <w:rPr>
        <w:rFonts w:ascii="Wingdings" w:hAnsi="Wingdings" w:hint="default"/>
      </w:rPr>
    </w:lvl>
    <w:lvl w:ilvl="4" w:tplc="5AC0E802" w:tentative="1">
      <w:start w:val="1"/>
      <w:numFmt w:val="bullet"/>
      <w:lvlText w:val=""/>
      <w:lvlJc w:val="left"/>
      <w:pPr>
        <w:tabs>
          <w:tab w:val="num" w:pos="3600"/>
        </w:tabs>
        <w:ind w:left="3600" w:hanging="360"/>
      </w:pPr>
      <w:rPr>
        <w:rFonts w:ascii="Wingdings" w:hAnsi="Wingdings" w:hint="default"/>
      </w:rPr>
    </w:lvl>
    <w:lvl w:ilvl="5" w:tplc="17B0138A" w:tentative="1">
      <w:start w:val="1"/>
      <w:numFmt w:val="bullet"/>
      <w:lvlText w:val=""/>
      <w:lvlJc w:val="left"/>
      <w:pPr>
        <w:tabs>
          <w:tab w:val="num" w:pos="4320"/>
        </w:tabs>
        <w:ind w:left="4320" w:hanging="360"/>
      </w:pPr>
      <w:rPr>
        <w:rFonts w:ascii="Wingdings" w:hAnsi="Wingdings" w:hint="default"/>
      </w:rPr>
    </w:lvl>
    <w:lvl w:ilvl="6" w:tplc="F1363BA0" w:tentative="1">
      <w:start w:val="1"/>
      <w:numFmt w:val="bullet"/>
      <w:lvlText w:val=""/>
      <w:lvlJc w:val="left"/>
      <w:pPr>
        <w:tabs>
          <w:tab w:val="num" w:pos="5040"/>
        </w:tabs>
        <w:ind w:left="5040" w:hanging="360"/>
      </w:pPr>
      <w:rPr>
        <w:rFonts w:ascii="Wingdings" w:hAnsi="Wingdings" w:hint="default"/>
      </w:rPr>
    </w:lvl>
    <w:lvl w:ilvl="7" w:tplc="C52A99AA" w:tentative="1">
      <w:start w:val="1"/>
      <w:numFmt w:val="bullet"/>
      <w:lvlText w:val=""/>
      <w:lvlJc w:val="left"/>
      <w:pPr>
        <w:tabs>
          <w:tab w:val="num" w:pos="5760"/>
        </w:tabs>
        <w:ind w:left="5760" w:hanging="360"/>
      </w:pPr>
      <w:rPr>
        <w:rFonts w:ascii="Wingdings" w:hAnsi="Wingdings" w:hint="default"/>
      </w:rPr>
    </w:lvl>
    <w:lvl w:ilvl="8" w:tplc="88D012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251D21"/>
    <w:multiLevelType w:val="hybridMultilevel"/>
    <w:tmpl w:val="248454A0"/>
    <w:lvl w:ilvl="0" w:tplc="FF14705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F2709"/>
    <w:multiLevelType w:val="hybridMultilevel"/>
    <w:tmpl w:val="95D6C08E"/>
    <w:lvl w:ilvl="0" w:tplc="A1E07CD4">
      <w:start w:val="1"/>
      <w:numFmt w:val="bullet"/>
      <w:lvlText w:val=""/>
      <w:lvlJc w:val="left"/>
      <w:pPr>
        <w:tabs>
          <w:tab w:val="num" w:pos="720"/>
        </w:tabs>
        <w:ind w:left="720" w:hanging="360"/>
      </w:pPr>
      <w:rPr>
        <w:rFonts w:ascii="Wingdings" w:hAnsi="Wingdings" w:hint="default"/>
      </w:rPr>
    </w:lvl>
    <w:lvl w:ilvl="1" w:tplc="74E88AD8" w:tentative="1">
      <w:start w:val="1"/>
      <w:numFmt w:val="bullet"/>
      <w:lvlText w:val=""/>
      <w:lvlJc w:val="left"/>
      <w:pPr>
        <w:tabs>
          <w:tab w:val="num" w:pos="1440"/>
        </w:tabs>
        <w:ind w:left="1440" w:hanging="360"/>
      </w:pPr>
      <w:rPr>
        <w:rFonts w:ascii="Wingdings" w:hAnsi="Wingdings" w:hint="default"/>
      </w:rPr>
    </w:lvl>
    <w:lvl w:ilvl="2" w:tplc="F0EC5810" w:tentative="1">
      <w:start w:val="1"/>
      <w:numFmt w:val="bullet"/>
      <w:lvlText w:val=""/>
      <w:lvlJc w:val="left"/>
      <w:pPr>
        <w:tabs>
          <w:tab w:val="num" w:pos="2160"/>
        </w:tabs>
        <w:ind w:left="2160" w:hanging="360"/>
      </w:pPr>
      <w:rPr>
        <w:rFonts w:ascii="Wingdings" w:hAnsi="Wingdings" w:hint="default"/>
      </w:rPr>
    </w:lvl>
    <w:lvl w:ilvl="3" w:tplc="BF9695B8" w:tentative="1">
      <w:start w:val="1"/>
      <w:numFmt w:val="bullet"/>
      <w:lvlText w:val=""/>
      <w:lvlJc w:val="left"/>
      <w:pPr>
        <w:tabs>
          <w:tab w:val="num" w:pos="2880"/>
        </w:tabs>
        <w:ind w:left="2880" w:hanging="360"/>
      </w:pPr>
      <w:rPr>
        <w:rFonts w:ascii="Wingdings" w:hAnsi="Wingdings" w:hint="default"/>
      </w:rPr>
    </w:lvl>
    <w:lvl w:ilvl="4" w:tplc="2CD2FB5A" w:tentative="1">
      <w:start w:val="1"/>
      <w:numFmt w:val="bullet"/>
      <w:lvlText w:val=""/>
      <w:lvlJc w:val="left"/>
      <w:pPr>
        <w:tabs>
          <w:tab w:val="num" w:pos="3600"/>
        </w:tabs>
        <w:ind w:left="3600" w:hanging="360"/>
      </w:pPr>
      <w:rPr>
        <w:rFonts w:ascii="Wingdings" w:hAnsi="Wingdings" w:hint="default"/>
      </w:rPr>
    </w:lvl>
    <w:lvl w:ilvl="5" w:tplc="5688F212" w:tentative="1">
      <w:start w:val="1"/>
      <w:numFmt w:val="bullet"/>
      <w:lvlText w:val=""/>
      <w:lvlJc w:val="left"/>
      <w:pPr>
        <w:tabs>
          <w:tab w:val="num" w:pos="4320"/>
        </w:tabs>
        <w:ind w:left="4320" w:hanging="360"/>
      </w:pPr>
      <w:rPr>
        <w:rFonts w:ascii="Wingdings" w:hAnsi="Wingdings" w:hint="default"/>
      </w:rPr>
    </w:lvl>
    <w:lvl w:ilvl="6" w:tplc="2AC08244" w:tentative="1">
      <w:start w:val="1"/>
      <w:numFmt w:val="bullet"/>
      <w:lvlText w:val=""/>
      <w:lvlJc w:val="left"/>
      <w:pPr>
        <w:tabs>
          <w:tab w:val="num" w:pos="5040"/>
        </w:tabs>
        <w:ind w:left="5040" w:hanging="360"/>
      </w:pPr>
      <w:rPr>
        <w:rFonts w:ascii="Wingdings" w:hAnsi="Wingdings" w:hint="default"/>
      </w:rPr>
    </w:lvl>
    <w:lvl w:ilvl="7" w:tplc="0E10E104" w:tentative="1">
      <w:start w:val="1"/>
      <w:numFmt w:val="bullet"/>
      <w:lvlText w:val=""/>
      <w:lvlJc w:val="left"/>
      <w:pPr>
        <w:tabs>
          <w:tab w:val="num" w:pos="5760"/>
        </w:tabs>
        <w:ind w:left="5760" w:hanging="360"/>
      </w:pPr>
      <w:rPr>
        <w:rFonts w:ascii="Wingdings" w:hAnsi="Wingdings" w:hint="default"/>
      </w:rPr>
    </w:lvl>
    <w:lvl w:ilvl="8" w:tplc="E3862BB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64"/>
    <w:rsid w:val="000206CB"/>
    <w:rsid w:val="000A4DFF"/>
    <w:rsid w:val="001114F9"/>
    <w:rsid w:val="00185392"/>
    <w:rsid w:val="002A1545"/>
    <w:rsid w:val="00301030"/>
    <w:rsid w:val="00394973"/>
    <w:rsid w:val="004923B8"/>
    <w:rsid w:val="005A2C87"/>
    <w:rsid w:val="006943C4"/>
    <w:rsid w:val="00A840F9"/>
    <w:rsid w:val="00B651E0"/>
    <w:rsid w:val="00BC7664"/>
    <w:rsid w:val="00D62A66"/>
    <w:rsid w:val="00FC14FF"/>
    <w:rsid w:val="00FF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E83BB-9CE5-4FE1-A8C5-46674590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C76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664"/>
    <w:rPr>
      <w:rFonts w:ascii="Times New Roman" w:eastAsia="Times New Roman" w:hAnsi="Times New Roman" w:cs="Times New Roman"/>
      <w:b/>
      <w:bCs/>
      <w:sz w:val="36"/>
      <w:szCs w:val="36"/>
    </w:rPr>
  </w:style>
  <w:style w:type="character" w:styleId="Strong">
    <w:name w:val="Strong"/>
    <w:basedOn w:val="DefaultParagraphFont"/>
    <w:uiPriority w:val="22"/>
    <w:qFormat/>
    <w:rsid w:val="00BC7664"/>
    <w:rPr>
      <w:b/>
      <w:bCs/>
    </w:rPr>
  </w:style>
  <w:style w:type="character" w:styleId="Hyperlink">
    <w:name w:val="Hyperlink"/>
    <w:basedOn w:val="DefaultParagraphFont"/>
    <w:uiPriority w:val="99"/>
    <w:unhideWhenUsed/>
    <w:rsid w:val="004923B8"/>
    <w:rPr>
      <w:color w:val="0000FF"/>
      <w:u w:val="single"/>
    </w:rPr>
  </w:style>
  <w:style w:type="character" w:styleId="FollowedHyperlink">
    <w:name w:val="FollowedHyperlink"/>
    <w:basedOn w:val="DefaultParagraphFont"/>
    <w:uiPriority w:val="99"/>
    <w:semiHidden/>
    <w:unhideWhenUsed/>
    <w:rsid w:val="004923B8"/>
    <w:rPr>
      <w:color w:val="954F72" w:themeColor="followedHyperlink"/>
      <w:u w:val="single"/>
    </w:rPr>
  </w:style>
  <w:style w:type="character" w:customStyle="1" w:styleId="UnresolvedMention">
    <w:name w:val="Unresolved Mention"/>
    <w:basedOn w:val="DefaultParagraphFont"/>
    <w:uiPriority w:val="99"/>
    <w:semiHidden/>
    <w:unhideWhenUsed/>
    <w:rsid w:val="004923B8"/>
    <w:rPr>
      <w:color w:val="808080"/>
      <w:shd w:val="clear" w:color="auto" w:fill="E6E6E6"/>
    </w:rPr>
  </w:style>
  <w:style w:type="paragraph" w:styleId="BalloonText">
    <w:name w:val="Balloon Text"/>
    <w:basedOn w:val="Normal"/>
    <w:link w:val="BalloonTextChar"/>
    <w:uiPriority w:val="99"/>
    <w:semiHidden/>
    <w:unhideWhenUsed/>
    <w:rsid w:val="00020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6CB"/>
    <w:rPr>
      <w:rFonts w:ascii="Segoe UI" w:hAnsi="Segoe UI" w:cs="Segoe UI"/>
      <w:sz w:val="18"/>
      <w:szCs w:val="18"/>
    </w:rPr>
  </w:style>
  <w:style w:type="paragraph" w:styleId="ListParagraph">
    <w:name w:val="List Paragraph"/>
    <w:basedOn w:val="Normal"/>
    <w:uiPriority w:val="34"/>
    <w:qFormat/>
    <w:rsid w:val="00A84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2807">
      <w:bodyDiv w:val="1"/>
      <w:marLeft w:val="0"/>
      <w:marRight w:val="0"/>
      <w:marTop w:val="0"/>
      <w:marBottom w:val="0"/>
      <w:divBdr>
        <w:top w:val="none" w:sz="0" w:space="0" w:color="auto"/>
        <w:left w:val="none" w:sz="0" w:space="0" w:color="auto"/>
        <w:bottom w:val="none" w:sz="0" w:space="0" w:color="auto"/>
        <w:right w:val="none" w:sz="0" w:space="0" w:color="auto"/>
      </w:divBdr>
    </w:div>
    <w:div w:id="892157541">
      <w:bodyDiv w:val="1"/>
      <w:marLeft w:val="0"/>
      <w:marRight w:val="0"/>
      <w:marTop w:val="0"/>
      <w:marBottom w:val="0"/>
      <w:divBdr>
        <w:top w:val="none" w:sz="0" w:space="0" w:color="auto"/>
        <w:left w:val="none" w:sz="0" w:space="0" w:color="auto"/>
        <w:bottom w:val="none" w:sz="0" w:space="0" w:color="auto"/>
        <w:right w:val="none" w:sz="0" w:space="0" w:color="auto"/>
      </w:divBdr>
      <w:divsChild>
        <w:div w:id="1744717990">
          <w:marLeft w:val="0"/>
          <w:marRight w:val="0"/>
          <w:marTop w:val="0"/>
          <w:marBottom w:val="240"/>
          <w:divBdr>
            <w:top w:val="none" w:sz="0" w:space="0" w:color="auto"/>
            <w:left w:val="none" w:sz="0" w:space="0" w:color="auto"/>
            <w:bottom w:val="none" w:sz="0" w:space="0" w:color="auto"/>
            <w:right w:val="none" w:sz="0" w:space="0" w:color="auto"/>
          </w:divBdr>
        </w:div>
      </w:divsChild>
    </w:div>
    <w:div w:id="926110020">
      <w:bodyDiv w:val="1"/>
      <w:marLeft w:val="0"/>
      <w:marRight w:val="0"/>
      <w:marTop w:val="0"/>
      <w:marBottom w:val="0"/>
      <w:divBdr>
        <w:top w:val="none" w:sz="0" w:space="0" w:color="auto"/>
        <w:left w:val="none" w:sz="0" w:space="0" w:color="auto"/>
        <w:bottom w:val="none" w:sz="0" w:space="0" w:color="auto"/>
        <w:right w:val="none" w:sz="0" w:space="0" w:color="auto"/>
      </w:divBdr>
      <w:divsChild>
        <w:div w:id="760371635">
          <w:marLeft w:val="360"/>
          <w:marRight w:val="0"/>
          <w:marTop w:val="106"/>
          <w:marBottom w:val="0"/>
          <w:divBdr>
            <w:top w:val="none" w:sz="0" w:space="0" w:color="auto"/>
            <w:left w:val="none" w:sz="0" w:space="0" w:color="auto"/>
            <w:bottom w:val="none" w:sz="0" w:space="0" w:color="auto"/>
            <w:right w:val="none" w:sz="0" w:space="0" w:color="auto"/>
          </w:divBdr>
        </w:div>
        <w:div w:id="1338266959">
          <w:marLeft w:val="360"/>
          <w:marRight w:val="0"/>
          <w:marTop w:val="106"/>
          <w:marBottom w:val="0"/>
          <w:divBdr>
            <w:top w:val="none" w:sz="0" w:space="0" w:color="auto"/>
            <w:left w:val="none" w:sz="0" w:space="0" w:color="auto"/>
            <w:bottom w:val="none" w:sz="0" w:space="0" w:color="auto"/>
            <w:right w:val="none" w:sz="0" w:space="0" w:color="auto"/>
          </w:divBdr>
        </w:div>
        <w:div w:id="1371418557">
          <w:marLeft w:val="360"/>
          <w:marRight w:val="0"/>
          <w:marTop w:val="106"/>
          <w:marBottom w:val="0"/>
          <w:divBdr>
            <w:top w:val="none" w:sz="0" w:space="0" w:color="auto"/>
            <w:left w:val="none" w:sz="0" w:space="0" w:color="auto"/>
            <w:bottom w:val="none" w:sz="0" w:space="0" w:color="auto"/>
            <w:right w:val="none" w:sz="0" w:space="0" w:color="auto"/>
          </w:divBdr>
        </w:div>
        <w:div w:id="1333216793">
          <w:marLeft w:val="360"/>
          <w:marRight w:val="0"/>
          <w:marTop w:val="106"/>
          <w:marBottom w:val="0"/>
          <w:divBdr>
            <w:top w:val="none" w:sz="0" w:space="0" w:color="auto"/>
            <w:left w:val="none" w:sz="0" w:space="0" w:color="auto"/>
            <w:bottom w:val="none" w:sz="0" w:space="0" w:color="auto"/>
            <w:right w:val="none" w:sz="0" w:space="0" w:color="auto"/>
          </w:divBdr>
        </w:div>
        <w:div w:id="249318174">
          <w:marLeft w:val="360"/>
          <w:marRight w:val="0"/>
          <w:marTop w:val="106"/>
          <w:marBottom w:val="0"/>
          <w:divBdr>
            <w:top w:val="none" w:sz="0" w:space="0" w:color="auto"/>
            <w:left w:val="none" w:sz="0" w:space="0" w:color="auto"/>
            <w:bottom w:val="none" w:sz="0" w:space="0" w:color="auto"/>
            <w:right w:val="none" w:sz="0" w:space="0" w:color="auto"/>
          </w:divBdr>
        </w:div>
        <w:div w:id="558976257">
          <w:marLeft w:val="360"/>
          <w:marRight w:val="0"/>
          <w:marTop w:val="106"/>
          <w:marBottom w:val="0"/>
          <w:divBdr>
            <w:top w:val="none" w:sz="0" w:space="0" w:color="auto"/>
            <w:left w:val="none" w:sz="0" w:space="0" w:color="auto"/>
            <w:bottom w:val="none" w:sz="0" w:space="0" w:color="auto"/>
            <w:right w:val="none" w:sz="0" w:space="0" w:color="auto"/>
          </w:divBdr>
        </w:div>
      </w:divsChild>
    </w:div>
    <w:div w:id="1238978283">
      <w:bodyDiv w:val="1"/>
      <w:marLeft w:val="0"/>
      <w:marRight w:val="0"/>
      <w:marTop w:val="0"/>
      <w:marBottom w:val="0"/>
      <w:divBdr>
        <w:top w:val="none" w:sz="0" w:space="0" w:color="auto"/>
        <w:left w:val="none" w:sz="0" w:space="0" w:color="auto"/>
        <w:bottom w:val="none" w:sz="0" w:space="0" w:color="auto"/>
        <w:right w:val="none" w:sz="0" w:space="0" w:color="auto"/>
      </w:divBdr>
      <w:divsChild>
        <w:div w:id="500658843">
          <w:marLeft w:val="0"/>
          <w:marRight w:val="0"/>
          <w:marTop w:val="0"/>
          <w:marBottom w:val="240"/>
          <w:divBdr>
            <w:top w:val="none" w:sz="0" w:space="0" w:color="auto"/>
            <w:left w:val="none" w:sz="0" w:space="0" w:color="auto"/>
            <w:bottom w:val="none" w:sz="0" w:space="0" w:color="auto"/>
            <w:right w:val="none" w:sz="0" w:space="0" w:color="auto"/>
          </w:divBdr>
        </w:div>
      </w:divsChild>
    </w:div>
    <w:div w:id="1284387720">
      <w:bodyDiv w:val="1"/>
      <w:marLeft w:val="0"/>
      <w:marRight w:val="0"/>
      <w:marTop w:val="0"/>
      <w:marBottom w:val="0"/>
      <w:divBdr>
        <w:top w:val="none" w:sz="0" w:space="0" w:color="auto"/>
        <w:left w:val="none" w:sz="0" w:space="0" w:color="auto"/>
        <w:bottom w:val="none" w:sz="0" w:space="0" w:color="auto"/>
        <w:right w:val="none" w:sz="0" w:space="0" w:color="auto"/>
      </w:divBdr>
      <w:divsChild>
        <w:div w:id="1681467794">
          <w:marLeft w:val="360"/>
          <w:marRight w:val="0"/>
          <w:marTop w:val="96"/>
          <w:marBottom w:val="0"/>
          <w:divBdr>
            <w:top w:val="none" w:sz="0" w:space="0" w:color="auto"/>
            <w:left w:val="none" w:sz="0" w:space="0" w:color="auto"/>
            <w:bottom w:val="none" w:sz="0" w:space="0" w:color="auto"/>
            <w:right w:val="none" w:sz="0" w:space="0" w:color="auto"/>
          </w:divBdr>
        </w:div>
        <w:div w:id="974093919">
          <w:marLeft w:val="360"/>
          <w:marRight w:val="0"/>
          <w:marTop w:val="96"/>
          <w:marBottom w:val="0"/>
          <w:divBdr>
            <w:top w:val="none" w:sz="0" w:space="0" w:color="auto"/>
            <w:left w:val="none" w:sz="0" w:space="0" w:color="auto"/>
            <w:bottom w:val="none" w:sz="0" w:space="0" w:color="auto"/>
            <w:right w:val="none" w:sz="0" w:space="0" w:color="auto"/>
          </w:divBdr>
        </w:div>
        <w:div w:id="98764239">
          <w:marLeft w:val="360"/>
          <w:marRight w:val="0"/>
          <w:marTop w:val="96"/>
          <w:marBottom w:val="0"/>
          <w:divBdr>
            <w:top w:val="none" w:sz="0" w:space="0" w:color="auto"/>
            <w:left w:val="none" w:sz="0" w:space="0" w:color="auto"/>
            <w:bottom w:val="none" w:sz="0" w:space="0" w:color="auto"/>
            <w:right w:val="none" w:sz="0" w:space="0" w:color="auto"/>
          </w:divBdr>
        </w:div>
        <w:div w:id="1175725559">
          <w:marLeft w:val="360"/>
          <w:marRight w:val="0"/>
          <w:marTop w:val="96"/>
          <w:marBottom w:val="0"/>
          <w:divBdr>
            <w:top w:val="none" w:sz="0" w:space="0" w:color="auto"/>
            <w:left w:val="none" w:sz="0" w:space="0" w:color="auto"/>
            <w:bottom w:val="none" w:sz="0" w:space="0" w:color="auto"/>
            <w:right w:val="none" w:sz="0" w:space="0" w:color="auto"/>
          </w:divBdr>
        </w:div>
        <w:div w:id="1175726088">
          <w:marLeft w:val="360"/>
          <w:marRight w:val="0"/>
          <w:marTop w:val="96"/>
          <w:marBottom w:val="0"/>
          <w:divBdr>
            <w:top w:val="none" w:sz="0" w:space="0" w:color="auto"/>
            <w:left w:val="none" w:sz="0" w:space="0" w:color="auto"/>
            <w:bottom w:val="none" w:sz="0" w:space="0" w:color="auto"/>
            <w:right w:val="none" w:sz="0" w:space="0" w:color="auto"/>
          </w:divBdr>
        </w:div>
        <w:div w:id="709261923">
          <w:marLeft w:val="360"/>
          <w:marRight w:val="0"/>
          <w:marTop w:val="96"/>
          <w:marBottom w:val="0"/>
          <w:divBdr>
            <w:top w:val="none" w:sz="0" w:space="0" w:color="auto"/>
            <w:left w:val="none" w:sz="0" w:space="0" w:color="auto"/>
            <w:bottom w:val="none" w:sz="0" w:space="0" w:color="auto"/>
            <w:right w:val="none" w:sz="0" w:space="0" w:color="auto"/>
          </w:divBdr>
        </w:div>
      </w:divsChild>
    </w:div>
    <w:div w:id="1600680519">
      <w:bodyDiv w:val="1"/>
      <w:marLeft w:val="0"/>
      <w:marRight w:val="0"/>
      <w:marTop w:val="0"/>
      <w:marBottom w:val="0"/>
      <w:divBdr>
        <w:top w:val="none" w:sz="0" w:space="0" w:color="auto"/>
        <w:left w:val="none" w:sz="0" w:space="0" w:color="auto"/>
        <w:bottom w:val="none" w:sz="0" w:space="0" w:color="auto"/>
        <w:right w:val="none" w:sz="0" w:space="0" w:color="auto"/>
      </w:divBdr>
      <w:divsChild>
        <w:div w:id="912005752">
          <w:marLeft w:val="360"/>
          <w:marRight w:val="0"/>
          <w:marTop w:val="96"/>
          <w:marBottom w:val="0"/>
          <w:divBdr>
            <w:top w:val="none" w:sz="0" w:space="0" w:color="auto"/>
            <w:left w:val="none" w:sz="0" w:space="0" w:color="auto"/>
            <w:bottom w:val="none" w:sz="0" w:space="0" w:color="auto"/>
            <w:right w:val="none" w:sz="0" w:space="0" w:color="auto"/>
          </w:divBdr>
        </w:div>
        <w:div w:id="1080176336">
          <w:marLeft w:val="360"/>
          <w:marRight w:val="0"/>
          <w:marTop w:val="96"/>
          <w:marBottom w:val="0"/>
          <w:divBdr>
            <w:top w:val="none" w:sz="0" w:space="0" w:color="auto"/>
            <w:left w:val="none" w:sz="0" w:space="0" w:color="auto"/>
            <w:bottom w:val="none" w:sz="0" w:space="0" w:color="auto"/>
            <w:right w:val="none" w:sz="0" w:space="0" w:color="auto"/>
          </w:divBdr>
        </w:div>
        <w:div w:id="1967852534">
          <w:marLeft w:val="360"/>
          <w:marRight w:val="0"/>
          <w:marTop w:val="96"/>
          <w:marBottom w:val="0"/>
          <w:divBdr>
            <w:top w:val="none" w:sz="0" w:space="0" w:color="auto"/>
            <w:left w:val="none" w:sz="0" w:space="0" w:color="auto"/>
            <w:bottom w:val="none" w:sz="0" w:space="0" w:color="auto"/>
            <w:right w:val="none" w:sz="0" w:space="0" w:color="auto"/>
          </w:divBdr>
        </w:div>
        <w:div w:id="1296519858">
          <w:marLeft w:val="360"/>
          <w:marRight w:val="0"/>
          <w:marTop w:val="96"/>
          <w:marBottom w:val="0"/>
          <w:divBdr>
            <w:top w:val="none" w:sz="0" w:space="0" w:color="auto"/>
            <w:left w:val="none" w:sz="0" w:space="0" w:color="auto"/>
            <w:bottom w:val="none" w:sz="0" w:space="0" w:color="auto"/>
            <w:right w:val="none" w:sz="0" w:space="0" w:color="auto"/>
          </w:divBdr>
        </w:div>
        <w:div w:id="1189290961">
          <w:marLeft w:val="360"/>
          <w:marRight w:val="0"/>
          <w:marTop w:val="96"/>
          <w:marBottom w:val="0"/>
          <w:divBdr>
            <w:top w:val="none" w:sz="0" w:space="0" w:color="auto"/>
            <w:left w:val="none" w:sz="0" w:space="0" w:color="auto"/>
            <w:bottom w:val="none" w:sz="0" w:space="0" w:color="auto"/>
            <w:right w:val="none" w:sz="0" w:space="0" w:color="auto"/>
          </w:divBdr>
        </w:div>
        <w:div w:id="636959767">
          <w:marLeft w:val="360"/>
          <w:marRight w:val="0"/>
          <w:marTop w:val="96"/>
          <w:marBottom w:val="0"/>
          <w:divBdr>
            <w:top w:val="none" w:sz="0" w:space="0" w:color="auto"/>
            <w:left w:val="none" w:sz="0" w:space="0" w:color="auto"/>
            <w:bottom w:val="none" w:sz="0" w:space="0" w:color="auto"/>
            <w:right w:val="none" w:sz="0" w:space="0" w:color="auto"/>
          </w:divBdr>
        </w:div>
      </w:divsChild>
    </w:div>
    <w:div w:id="2044859575">
      <w:bodyDiv w:val="1"/>
      <w:marLeft w:val="0"/>
      <w:marRight w:val="0"/>
      <w:marTop w:val="0"/>
      <w:marBottom w:val="0"/>
      <w:divBdr>
        <w:top w:val="none" w:sz="0" w:space="0" w:color="auto"/>
        <w:left w:val="none" w:sz="0" w:space="0" w:color="auto"/>
        <w:bottom w:val="none" w:sz="0" w:space="0" w:color="auto"/>
        <w:right w:val="none" w:sz="0" w:space="0" w:color="auto"/>
      </w:divBdr>
      <w:divsChild>
        <w:div w:id="771707461">
          <w:marLeft w:val="0"/>
          <w:marRight w:val="0"/>
          <w:marTop w:val="0"/>
          <w:marBottom w:val="240"/>
          <w:divBdr>
            <w:top w:val="none" w:sz="0" w:space="0" w:color="auto"/>
            <w:left w:val="none" w:sz="0" w:space="0" w:color="auto"/>
            <w:bottom w:val="none" w:sz="0" w:space="0" w:color="auto"/>
            <w:right w:val="none" w:sz="0" w:space="0" w:color="auto"/>
          </w:divBdr>
        </w:div>
        <w:div w:id="1375035498">
          <w:marLeft w:val="0"/>
          <w:marRight w:val="0"/>
          <w:marTop w:val="0"/>
          <w:marBottom w:val="0"/>
          <w:divBdr>
            <w:top w:val="none" w:sz="0" w:space="0" w:color="auto"/>
            <w:left w:val="none" w:sz="0" w:space="0" w:color="auto"/>
            <w:bottom w:val="none" w:sz="0" w:space="0" w:color="auto"/>
            <w:right w:val="none" w:sz="0" w:space="0" w:color="auto"/>
          </w:divBdr>
        </w:div>
        <w:div w:id="185738144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goodmenproject.com/featured-content/white-fragility-why-its-so-hard-to-talk-to-white-people-about-racism-twl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collectiveliberation.org/wp-content/uploads/2013/01/White_Supremacy_Culture_Oku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hristianhegemony.org/the-doctrine-of-discovery-manifest-destiny-and-american-exceptionalis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ristianhegemony.org/why-black-lives-havent-mattered-the-origins-of-western-racism-in-christian-hegemony"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verydayfeminism.com/2015/09/white-supremacy-everyday-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0E884-8E52-4C4A-B998-1847F6C7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2036</Words>
  <Characters>11607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Routte, Irene</dc:creator>
  <cp:keywords/>
  <dc:description/>
  <cp:lastModifiedBy>AD6</cp:lastModifiedBy>
  <cp:revision>2</cp:revision>
  <cp:lastPrinted>2018-12-07T18:50:00Z</cp:lastPrinted>
  <dcterms:created xsi:type="dcterms:W3CDTF">2018-12-18T20:20:00Z</dcterms:created>
  <dcterms:modified xsi:type="dcterms:W3CDTF">2018-12-18T20:20:00Z</dcterms:modified>
</cp:coreProperties>
</file>