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63" w:rsidRPr="007C50F8" w:rsidRDefault="00BA2163" w:rsidP="00BA216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A930433" wp14:editId="5514FE0E">
            <wp:simplePos x="0" y="0"/>
            <wp:positionH relativeFrom="column">
              <wp:posOffset>-29291</wp:posOffset>
            </wp:positionH>
            <wp:positionV relativeFrom="paragraph">
              <wp:posOffset>229</wp:posOffset>
            </wp:positionV>
            <wp:extent cx="1722658" cy="803681"/>
            <wp:effectExtent l="0" t="0" r="0" b="0"/>
            <wp:wrapTight wrapText="bothSides">
              <wp:wrapPolygon edited="0">
                <wp:start x="0" y="0"/>
                <wp:lineTo x="0" y="21002"/>
                <wp:lineTo x="21265" y="21002"/>
                <wp:lineTo x="21265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CNorthwestAmeriCor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7" cy="80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33DA6" wp14:editId="7740C59E">
                <wp:simplePos x="0" y="0"/>
                <wp:positionH relativeFrom="column">
                  <wp:posOffset>4648200</wp:posOffset>
                </wp:positionH>
                <wp:positionV relativeFrom="paragraph">
                  <wp:posOffset>28575</wp:posOffset>
                </wp:positionV>
                <wp:extent cx="1114425" cy="2819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14425" cy="281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2163" w:rsidRDefault="00BA2163" w:rsidP="00BA216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4F81BD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33DA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6pt;margin-top:2.25pt;width:87.75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BA2163" w:rsidRDefault="00BA2163" w:rsidP="00BA216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/>
                          <w:b/>
                          <w:bCs/>
                          <w:color w:val="4F81BD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2016-2017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0AEA4712" wp14:editId="58B53D0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36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2" name="Picture 1" descr="OnCor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or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163" w:rsidRDefault="00BA2163" w:rsidP="00BA2163"/>
    <w:p w:rsidR="00BA2163" w:rsidRDefault="00BA2163" w:rsidP="00BA21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2236F" wp14:editId="53462B85">
                <wp:simplePos x="0" y="0"/>
                <wp:positionH relativeFrom="column">
                  <wp:posOffset>-4419600</wp:posOffset>
                </wp:positionH>
                <wp:positionV relativeFrom="paragraph">
                  <wp:posOffset>48260</wp:posOffset>
                </wp:positionV>
                <wp:extent cx="6019800" cy="9525"/>
                <wp:effectExtent l="9525" t="10160" r="9525" b="889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8A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48pt;margin-top:3.8pt;width:474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" strokecolor="#5a5a5a [2109]" strokeweight="1pt">
                <v:shadow color="#7f7f7f [1601]" offset="1pt"/>
              </v:shape>
            </w:pict>
          </mc:Fallback>
        </mc:AlternateContent>
      </w:r>
    </w:p>
    <w:p w:rsidR="00BA2163" w:rsidRPr="000023DE" w:rsidRDefault="00BA2163" w:rsidP="00BA2163"/>
    <w:p w:rsidR="00BA2163" w:rsidRDefault="00BA2163" w:rsidP="00BA2163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Greetings JV AmeriCorps members!  Please review the instructions below and let us know if you have any questions.  </w:t>
      </w:r>
      <w:r w:rsidRPr="00784614">
        <w:rPr>
          <w:rFonts w:asciiTheme="minorHAnsi" w:hAnsiTheme="minorHAnsi"/>
          <w:b/>
          <w:i/>
        </w:rPr>
        <w:t>Accurate and regular timekeeping and reporting</w:t>
      </w:r>
      <w:r>
        <w:rPr>
          <w:rFonts w:asciiTheme="minorHAnsi" w:hAnsiTheme="minorHAnsi"/>
          <w:i/>
        </w:rPr>
        <w:t xml:space="preserve"> are essential for us to keep our program going and make sure everything stays on track for a successful program year!</w:t>
      </w:r>
    </w:p>
    <w:p w:rsidR="00BA2163" w:rsidRPr="00C655F7" w:rsidRDefault="00BA2163" w:rsidP="00BA2163">
      <w:pPr>
        <w:rPr>
          <w:rFonts w:asciiTheme="minorHAnsi" w:hAnsiTheme="minorHAnsi"/>
          <w:i/>
        </w:rPr>
      </w:pPr>
    </w:p>
    <w:p w:rsidR="00870474" w:rsidRPr="002C1634" w:rsidRDefault="00870474" w:rsidP="00870474">
      <w:pPr>
        <w:pStyle w:val="Title"/>
        <w:rPr>
          <w:rFonts w:asciiTheme="minorHAnsi" w:hAnsiTheme="minorHAnsi"/>
          <w:b/>
          <w:sz w:val="48"/>
          <w:szCs w:val="48"/>
        </w:rPr>
      </w:pPr>
      <w:r w:rsidRPr="007C50F8">
        <w:rPr>
          <w:rFonts w:asciiTheme="minorHAnsi" w:hAnsiTheme="minorHAnsi"/>
          <w:b/>
          <w:sz w:val="48"/>
          <w:szCs w:val="48"/>
        </w:rPr>
        <w:t>Great Stories</w:t>
      </w:r>
    </w:p>
    <w:p w:rsidR="00870474" w:rsidRPr="007C50F8" w:rsidRDefault="00870474" w:rsidP="00870474">
      <w:pPr>
        <w:rPr>
          <w:rFonts w:asciiTheme="minorHAnsi" w:hAnsiTheme="minorHAnsi"/>
        </w:rPr>
      </w:pPr>
      <w:r w:rsidRPr="007C50F8">
        <w:rPr>
          <w:rFonts w:asciiTheme="minorHAnsi" w:hAnsiTheme="minorHAnsi"/>
        </w:rPr>
        <w:t xml:space="preserve">At some point throughout the </w:t>
      </w:r>
      <w:r>
        <w:rPr>
          <w:rFonts w:asciiTheme="minorHAnsi" w:hAnsiTheme="minorHAnsi"/>
        </w:rPr>
        <w:t xml:space="preserve">year, we ask that you submit </w:t>
      </w:r>
      <w:r w:rsidRPr="005B0B42">
        <w:rPr>
          <w:rFonts w:asciiTheme="minorHAnsi" w:hAnsiTheme="minorHAnsi"/>
          <w:i/>
        </w:rPr>
        <w:t>at least one</w:t>
      </w:r>
      <w:r>
        <w:rPr>
          <w:rFonts w:asciiTheme="minorHAnsi" w:hAnsiTheme="minorHAnsi"/>
        </w:rPr>
        <w:t xml:space="preserve"> “Great Story.” This is a story</w:t>
      </w:r>
      <w:r w:rsidRPr="007C50F8">
        <w:rPr>
          <w:rFonts w:asciiTheme="minorHAnsi" w:hAnsiTheme="minorHAnsi"/>
        </w:rPr>
        <w:t xml:space="preserve"> of impact. </w:t>
      </w:r>
      <w:r>
        <w:rPr>
          <w:rFonts w:asciiTheme="minorHAnsi" w:hAnsiTheme="minorHAnsi"/>
        </w:rPr>
        <w:t>It is</w:t>
      </w:r>
      <w:r w:rsidRPr="007C50F8">
        <w:rPr>
          <w:rFonts w:asciiTheme="minorHAnsi" w:hAnsiTheme="minorHAnsi"/>
        </w:rPr>
        <w:t xml:space="preserve"> an opportunity to share some of the amazing things that happen throughout the year in an anecdotal way. </w:t>
      </w:r>
    </w:p>
    <w:p w:rsidR="00870474" w:rsidRPr="007C50F8" w:rsidRDefault="00870474" w:rsidP="00870474">
      <w:pPr>
        <w:rPr>
          <w:rFonts w:asciiTheme="minorHAnsi" w:hAnsiTheme="minorHAnsi"/>
        </w:rPr>
      </w:pPr>
    </w:p>
    <w:p w:rsidR="00870474" w:rsidRDefault="00870474" w:rsidP="00870474">
      <w:pPr>
        <w:rPr>
          <w:rFonts w:asciiTheme="minorHAnsi" w:hAnsiTheme="minorHAnsi"/>
        </w:rPr>
      </w:pPr>
      <w:r>
        <w:rPr>
          <w:rFonts w:asciiTheme="minorHAnsi" w:hAnsiTheme="minorHAnsi"/>
        </w:rPr>
        <w:t>It</w:t>
      </w:r>
      <w:r w:rsidRPr="007C50F8">
        <w:rPr>
          <w:rFonts w:asciiTheme="minorHAnsi" w:hAnsiTheme="minorHAnsi"/>
        </w:rPr>
        <w:t xml:space="preserve"> can be </w:t>
      </w:r>
      <w:r w:rsidRPr="00FA1825">
        <w:rPr>
          <w:rFonts w:asciiTheme="minorHAnsi" w:hAnsiTheme="minorHAnsi"/>
          <w:b/>
        </w:rPr>
        <w:t>simple</w:t>
      </w:r>
      <w:r w:rsidRPr="007C50F8">
        <w:rPr>
          <w:rFonts w:asciiTheme="minorHAnsi" w:hAnsiTheme="minorHAnsi"/>
        </w:rPr>
        <w:t>! Stories of transformation are great, but stories of one little thing that happened are just as good. One JV last year simpl</w:t>
      </w:r>
      <w:r>
        <w:rPr>
          <w:rFonts w:asciiTheme="minorHAnsi" w:hAnsiTheme="minorHAnsi"/>
        </w:rPr>
        <w:t>y</w:t>
      </w:r>
      <w:r w:rsidRPr="007C50F8">
        <w:rPr>
          <w:rFonts w:asciiTheme="minorHAnsi" w:hAnsiTheme="minorHAnsi"/>
        </w:rPr>
        <w:t xml:space="preserve"> typed up the contents of a two-sentence letter written to her by one of her clients that thanked her for her presence. </w:t>
      </w:r>
    </w:p>
    <w:p w:rsidR="00870474" w:rsidRDefault="00870474" w:rsidP="00870474">
      <w:pPr>
        <w:rPr>
          <w:rFonts w:asciiTheme="minorHAnsi" w:hAnsiTheme="minorHAnsi"/>
        </w:rPr>
      </w:pPr>
    </w:p>
    <w:p w:rsidR="00870474" w:rsidRDefault="00870474" w:rsidP="0087047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37529F" wp14:editId="6F6946D2">
                <wp:simplePos x="0" y="0"/>
                <wp:positionH relativeFrom="column">
                  <wp:posOffset>-134620</wp:posOffset>
                </wp:positionH>
                <wp:positionV relativeFrom="paragraph">
                  <wp:posOffset>126365</wp:posOffset>
                </wp:positionV>
                <wp:extent cx="6138545" cy="2591435"/>
                <wp:effectExtent l="8255" t="10795" r="15875" b="266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2591435"/>
                        </a:xfrm>
                        <a:prstGeom prst="rect">
                          <a:avLst/>
                        </a:prstGeom>
                        <a:solidFill>
                          <a:srgbClr val="F8FAF4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0474" w:rsidRPr="004E55E5" w:rsidRDefault="00870474" w:rsidP="00870474">
                            <w:pPr>
                              <w:spacing w:before="120" w:after="120"/>
                              <w:ind w:right="-144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E55E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IDEAS FOR GREAT STORIES</w:t>
                            </w:r>
                          </w:p>
                          <w:p w:rsidR="00870474" w:rsidRPr="00E26D21" w:rsidRDefault="00870474" w:rsidP="00870474">
                            <w:p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55E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Impact Snapshots</w:t>
                            </w:r>
                            <w:r w:rsidRPr="004E55E5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: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T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ell a </w:t>
                            </w:r>
                            <w:r w:rsidRPr="00E26D21"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  <w:t>quick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story describing where you serve, a concrete issue encountered, what you/and others did to address it, and how things improved for your organization/beneficiaries.</w:t>
                            </w:r>
                          </w:p>
                          <w:p w:rsidR="00870474" w:rsidRDefault="00870474" w:rsidP="008704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[Program Name]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[Locale]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, I became aware that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[issue]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.  Along with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[Other Folks Involved]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, I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[Action Step/Service Activity]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.  As a result </w:t>
                            </w:r>
                            <w:r w:rsidRPr="00FE17B0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[Impact]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333333"/>
                                <w:sz w:val="22"/>
                                <w:szCs w:val="22"/>
                              </w:rPr>
                              <w:t>Feel free to be creative with form.</w:t>
                            </w:r>
                          </w:p>
                          <w:p w:rsidR="00870474" w:rsidRPr="00E26D21" w:rsidRDefault="00870474" w:rsidP="00870474">
                            <w:p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55E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Story Topic Ideas</w:t>
                            </w:r>
                            <w:r w:rsidRPr="004E55E5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ealth and wellness, environmental stewardship, engaging community volunteers, how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service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affected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your next life steps, how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did different groups co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me together to address a community issue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, how does your site fill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a particular need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, describe a memorable day in service….</w:t>
                            </w:r>
                          </w:p>
                          <w:p w:rsidR="00870474" w:rsidRPr="00E26D21" w:rsidRDefault="00870474" w:rsidP="00870474">
                            <w:p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55E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Helpful hints</w:t>
                            </w:r>
                            <w:r w:rsidRPr="004E55E5">
                              <w:rPr>
                                <w:rFonts w:asciiTheme="minorHAnsi" w:hAnsiTheme="minorHAnsi" w:cs="Arial"/>
                                <w:color w:val="0070C0"/>
                                <w:sz w:val="22"/>
                                <w:szCs w:val="22"/>
                              </w:rPr>
                              <w:t>:</w:t>
                            </w:r>
                            <w:r w:rsidRPr="00E26D21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In addition to speaking from the heart…</w:t>
                            </w:r>
                          </w:p>
                          <w:p w:rsidR="00870474" w:rsidRPr="001F1C42" w:rsidRDefault="00870474" w:rsidP="008704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Keep things </w:t>
                            </w:r>
                            <w:r w:rsidRPr="00FA1825"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brief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. Try to stay within </w:t>
                            </w:r>
                            <w:r w:rsidRPr="00FA1825"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300 words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 xml:space="preserve"> if possible.  Shorter allows us to share your voice.</w:t>
                            </w:r>
                          </w:p>
                          <w:p w:rsidR="00870474" w:rsidRPr="00515CB2" w:rsidRDefault="00870474" w:rsidP="008704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right="-144"/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D183A"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When possib</w:t>
                            </w:r>
                            <w:r>
                              <w:rPr>
                                <w:rFonts w:asciiTheme="minorHAnsi" w:hAnsiTheme="minorHAnsi" w:cs="Arial"/>
                                <w:color w:val="333333"/>
                                <w:sz w:val="22"/>
                                <w:szCs w:val="22"/>
                              </w:rPr>
                              <w:t>le, quantify things</w:t>
                            </w:r>
                            <w:r w:rsidRPr="00FA1825">
                              <w:rPr>
                                <w:rFonts w:asciiTheme="minorHAnsi" w:hAnsiTheme="minorHAnsi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.  How many people were involved?  How much did things change?</w:t>
                            </w:r>
                          </w:p>
                        </w:txbxContent>
                      </wps:txbx>
                      <wps:bodyPr rot="0" vert="horz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529F" id="Text Box 4" o:spid="_x0000_s1027" type="#_x0000_t202" style="position:absolute;margin-left:-10.6pt;margin-top:9.95pt;width:483.35pt;height:20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" fillcolor="#f8faf4" strokecolor="#0070c0" strokeweight="1pt">
                <v:shadow on="t" color="#525252 [1606]" opacity=".5" offset="1pt"/>
                <v:textbox inset=",,14.4pt">
                  <w:txbxContent>
                    <w:p w:rsidR="00870474" w:rsidRPr="004E55E5" w:rsidRDefault="00870474" w:rsidP="00870474">
                      <w:pPr>
                        <w:spacing w:before="120" w:after="120"/>
                        <w:ind w:right="-144"/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4E55E5"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  <w:t>IDEAS FOR GREAT STORIES</w:t>
                      </w:r>
                    </w:p>
                    <w:p w:rsidR="00870474" w:rsidRPr="00E26D21" w:rsidRDefault="00870474" w:rsidP="00870474">
                      <w:p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 w:rsidRPr="004E55E5"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  <w:t>Impact Snapshots</w:t>
                      </w:r>
                      <w:r w:rsidRPr="004E55E5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: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T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ell a </w:t>
                      </w:r>
                      <w:r w:rsidRPr="00E26D21"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  <w:t>quick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story describing where you serve, a concrete issue encountered, what you/and others did to address it, and how things improved for your organization/beneficiaries.</w:t>
                      </w:r>
                    </w:p>
                    <w:p w:rsidR="00870474" w:rsidRDefault="00870474" w:rsidP="008704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At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[Program Name]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in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[Locale]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, I became aware that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[issue]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.  Along with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[Other Folks Involved]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, I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[Action Step/Service Activity]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.  As a result </w:t>
                      </w:r>
                      <w:r w:rsidRPr="00FE17B0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[Impact]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Theme="minorHAnsi" w:hAnsiTheme="minorHAnsi" w:cs="Arial"/>
                          <w:i/>
                          <w:color w:val="333333"/>
                          <w:sz w:val="22"/>
                          <w:szCs w:val="22"/>
                        </w:rPr>
                        <w:t>Feel free to be creative with form.</w:t>
                      </w:r>
                    </w:p>
                    <w:p w:rsidR="00870474" w:rsidRPr="00E26D21" w:rsidRDefault="00870474" w:rsidP="00870474">
                      <w:p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 w:rsidRPr="004E55E5"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  <w:t>Story Topic Ideas</w:t>
                      </w:r>
                      <w:r w:rsidRPr="004E55E5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H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ealth and wellness, environmental stewardship, engaging community volunteers, how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has 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service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affected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your next life steps, how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did different groups co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me together to address a community issue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, how does your site fill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a particular need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, describe a memorable day in service….</w:t>
                      </w:r>
                    </w:p>
                    <w:p w:rsidR="00870474" w:rsidRPr="00E26D21" w:rsidRDefault="00870474" w:rsidP="00870474">
                      <w:p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 w:rsidRPr="004E55E5"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  <w:t>Helpful hints</w:t>
                      </w:r>
                      <w:r w:rsidRPr="004E55E5">
                        <w:rPr>
                          <w:rFonts w:asciiTheme="minorHAnsi" w:hAnsiTheme="minorHAnsi" w:cs="Arial"/>
                          <w:color w:val="0070C0"/>
                          <w:sz w:val="22"/>
                          <w:szCs w:val="22"/>
                        </w:rPr>
                        <w:t>:</w:t>
                      </w:r>
                      <w:r w:rsidRPr="00E26D21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In addition to speaking from the heart…</w:t>
                      </w:r>
                    </w:p>
                    <w:p w:rsidR="00870474" w:rsidRPr="001F1C42" w:rsidRDefault="00870474" w:rsidP="008704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Keep things </w:t>
                      </w:r>
                      <w:r w:rsidRPr="00FA1825">
                        <w:rPr>
                          <w:rFonts w:asciiTheme="minorHAnsi" w:hAnsiTheme="minorHAnsi" w:cs="Arial"/>
                          <w:b/>
                          <w:color w:val="333333"/>
                          <w:sz w:val="22"/>
                          <w:szCs w:val="22"/>
                        </w:rPr>
                        <w:t>brief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. Try to stay within </w:t>
                      </w:r>
                      <w:r w:rsidRPr="00FA1825">
                        <w:rPr>
                          <w:rFonts w:asciiTheme="minorHAnsi" w:hAnsiTheme="minorHAnsi" w:cs="Arial"/>
                          <w:b/>
                          <w:color w:val="333333"/>
                          <w:sz w:val="22"/>
                          <w:szCs w:val="22"/>
                        </w:rPr>
                        <w:t>300 words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 xml:space="preserve"> if possible.  Shorter allows us to share your voice.</w:t>
                      </w:r>
                    </w:p>
                    <w:p w:rsidR="00870474" w:rsidRPr="00515CB2" w:rsidRDefault="00870474" w:rsidP="008704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ind w:right="-144"/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</w:pPr>
                      <w:r w:rsidRPr="003D183A"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When possib</w:t>
                      </w:r>
                      <w:r>
                        <w:rPr>
                          <w:rFonts w:asciiTheme="minorHAnsi" w:hAnsiTheme="minorHAnsi" w:cs="Arial"/>
                          <w:color w:val="333333"/>
                          <w:sz w:val="22"/>
                          <w:szCs w:val="22"/>
                        </w:rPr>
                        <w:t>le, quantify things</w:t>
                      </w:r>
                      <w:r w:rsidRPr="00FA1825">
                        <w:rPr>
                          <w:rFonts w:asciiTheme="minorHAnsi" w:hAnsiTheme="minorHAnsi" w:cs="Arial"/>
                          <w:b/>
                          <w:color w:val="333333"/>
                          <w:sz w:val="22"/>
                          <w:szCs w:val="22"/>
                        </w:rPr>
                        <w:t>.  How many people were involved?  How much did things change?</w:t>
                      </w:r>
                    </w:p>
                  </w:txbxContent>
                </v:textbox>
              </v:shape>
            </w:pict>
          </mc:Fallback>
        </mc:AlternateContent>
      </w:r>
    </w:p>
    <w:p w:rsidR="00870474" w:rsidRPr="007C50F8" w:rsidRDefault="00870474" w:rsidP="00870474">
      <w:pPr>
        <w:rPr>
          <w:rFonts w:asciiTheme="minorHAnsi" w:hAnsiTheme="minorHAnsi"/>
        </w:rPr>
      </w:pPr>
    </w:p>
    <w:p w:rsidR="00870474" w:rsidRPr="007C50F8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 </w:t>
      </w: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Pr="007C50F8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To Submit:</w:t>
      </w:r>
    </w:p>
    <w:p w:rsidR="00870474" w:rsidRPr="007C50F8" w:rsidRDefault="00870474" w:rsidP="008704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 Log in.</w:t>
      </w:r>
    </w:p>
    <w:p w:rsidR="00870474" w:rsidRDefault="00870474" w:rsidP="0087047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7C50F8">
        <w:rPr>
          <w:rFonts w:asciiTheme="minorHAnsi" w:hAnsiTheme="minorHAnsi"/>
        </w:rPr>
        <w:t>Along the top, you’ll find “Reporting.” Hover over it, then hover over “Submit Reports” and select “Great Stories.”</w:t>
      </w: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ED4CF" wp14:editId="7DC6E00A">
                <wp:simplePos x="0" y="0"/>
                <wp:positionH relativeFrom="column">
                  <wp:posOffset>2763520</wp:posOffset>
                </wp:positionH>
                <wp:positionV relativeFrom="paragraph">
                  <wp:posOffset>1139825</wp:posOffset>
                </wp:positionV>
                <wp:extent cx="795655" cy="72390"/>
                <wp:effectExtent l="20320" t="6350" r="12700" b="5461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65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DE28" id="AutoShape 10" o:spid="_x0000_s1026" type="#_x0000_t32" style="position:absolute;margin-left:217.6pt;margin-top:89.75pt;width:62.65pt;height:5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" strokecolor="red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 wp14:anchorId="518DCD7A" wp14:editId="4810A640">
            <wp:extent cx="3240633" cy="1554394"/>
            <wp:effectExtent l="0" t="0" r="0" b="8255"/>
            <wp:docPr id="10" name="Picture 9" descr="GoToDirectService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oDirectServiceActiviti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911" cy="156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474" w:rsidRPr="007C50F8" w:rsidRDefault="00870474" w:rsidP="0087047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70474" w:rsidRDefault="00870474" w:rsidP="00870474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694CB2">
        <w:rPr>
          <w:rFonts w:asciiTheme="minorHAnsi" w:hAnsiTheme="minorHAnsi"/>
        </w:rPr>
        <w:t>Title what you want and enter the date—</w:t>
      </w:r>
      <w:r w:rsidRPr="00694CB2">
        <w:rPr>
          <w:rFonts w:asciiTheme="minorHAnsi" w:hAnsiTheme="minorHAnsi"/>
          <w:b/>
        </w:rPr>
        <w:t>the reporting period doesn’t matter</w:t>
      </w:r>
      <w:r w:rsidRPr="00694CB2">
        <w:rPr>
          <w:rFonts w:asciiTheme="minorHAnsi" w:hAnsiTheme="minorHAnsi"/>
        </w:rPr>
        <w:t>—you can choose Q1, and share that great story!!</w:t>
      </w:r>
      <w:r>
        <w:tab/>
      </w:r>
    </w:p>
    <w:p w:rsidR="00804EB0" w:rsidRPr="00E948FB" w:rsidRDefault="00804EB0" w:rsidP="00870474">
      <w:pPr>
        <w:pStyle w:val="Title"/>
        <w:rPr>
          <w:rFonts w:asciiTheme="minorHAnsi" w:hAnsiTheme="minorHAnsi"/>
        </w:rPr>
      </w:pPr>
      <w:bookmarkStart w:id="0" w:name="_GoBack"/>
      <w:bookmarkEnd w:id="0"/>
    </w:p>
    <w:sectPr w:rsidR="00804EB0" w:rsidRPr="00E9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625"/>
    <w:multiLevelType w:val="hybridMultilevel"/>
    <w:tmpl w:val="057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0D23"/>
    <w:multiLevelType w:val="hybridMultilevel"/>
    <w:tmpl w:val="73F01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386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F0CBB"/>
    <w:multiLevelType w:val="multilevel"/>
    <w:tmpl w:val="CC62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F409C"/>
    <w:multiLevelType w:val="hybridMultilevel"/>
    <w:tmpl w:val="9F7C0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92E60"/>
    <w:multiLevelType w:val="hybridMultilevel"/>
    <w:tmpl w:val="BB18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45739"/>
    <w:multiLevelType w:val="hybridMultilevel"/>
    <w:tmpl w:val="B45E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B180F"/>
    <w:multiLevelType w:val="hybridMultilevel"/>
    <w:tmpl w:val="B45E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3"/>
    <w:rsid w:val="00804EB0"/>
    <w:rsid w:val="00870474"/>
    <w:rsid w:val="00BA2163"/>
    <w:rsid w:val="00E22FC5"/>
    <w:rsid w:val="00E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D4BA8-36CE-4A92-B08D-E753147A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1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216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A216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1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A21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1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2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 Program Assistant</dc:creator>
  <cp:keywords/>
  <dc:description/>
  <cp:lastModifiedBy>Americorps Program Assistant</cp:lastModifiedBy>
  <cp:revision>2</cp:revision>
  <dcterms:created xsi:type="dcterms:W3CDTF">2016-08-29T21:02:00Z</dcterms:created>
  <dcterms:modified xsi:type="dcterms:W3CDTF">2016-08-29T21:02:00Z</dcterms:modified>
</cp:coreProperties>
</file>